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A558" w14:textId="77777777" w:rsidR="004E0896" w:rsidRPr="004E0896" w:rsidRDefault="004E0896" w:rsidP="004E0896">
      <w:pPr>
        <w:spacing w:line="254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14:paraId="5894F02B" w14:textId="77777777" w:rsidR="004E0896" w:rsidRPr="004E0896" w:rsidRDefault="004E0896" w:rsidP="004E0896">
      <w:pPr>
        <w:spacing w:line="254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14:paraId="64CE7B3C" w14:textId="77777777" w:rsidR="004E0896" w:rsidRPr="004E0896" w:rsidRDefault="004E0896" w:rsidP="004E0896">
      <w:pPr>
        <w:spacing w:line="254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14:paraId="605A8FED" w14:textId="77777777" w:rsidR="004E0896" w:rsidRPr="004E0896" w:rsidRDefault="004E0896" w:rsidP="004E0896">
      <w:pPr>
        <w:spacing w:line="254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14:paraId="0D505CDB" w14:textId="77777777" w:rsidR="004E0896" w:rsidRPr="004E0896" w:rsidRDefault="004E0896" w:rsidP="004E0896">
      <w:pPr>
        <w:spacing w:line="254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14:paraId="5F06E44C" w14:textId="77777777" w:rsidR="004E0896" w:rsidRPr="004E0896" w:rsidRDefault="004E0896" w:rsidP="004E0896">
      <w:pPr>
        <w:spacing w:line="254" w:lineRule="auto"/>
        <w:jc w:val="center"/>
        <w:rPr>
          <w:rFonts w:ascii="Calibri" w:eastAsia="Calibri" w:hAnsi="Calibri" w:cs="Times New Roman"/>
          <w:b/>
          <w:sz w:val="52"/>
          <w:szCs w:val="52"/>
        </w:rPr>
      </w:pPr>
      <w:r w:rsidRPr="004E0896">
        <w:rPr>
          <w:rFonts w:ascii="Calibri" w:eastAsia="Calibri" w:hAnsi="Calibri" w:cs="Times New Roman"/>
          <w:b/>
          <w:sz w:val="52"/>
          <w:szCs w:val="52"/>
        </w:rPr>
        <w:t>METODOLOŠKA NAVODILA ZA ZAPISOVANJE PREOBČUTLJIVOSTI V POVZETEK PODATKOV O PACIENTU</w:t>
      </w:r>
    </w:p>
    <w:p w14:paraId="26710DEE" w14:textId="77777777" w:rsidR="004E0896" w:rsidRPr="004E0896" w:rsidRDefault="004E0896" w:rsidP="004E0896">
      <w:pPr>
        <w:spacing w:line="254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14:paraId="5A302087" w14:textId="77777777" w:rsidR="004E0896" w:rsidRPr="004E0896" w:rsidRDefault="004E0896" w:rsidP="004E0896">
      <w:pPr>
        <w:spacing w:line="254" w:lineRule="auto"/>
        <w:rPr>
          <w:rFonts w:ascii="Calibri" w:eastAsia="Calibri" w:hAnsi="Calibri" w:cs="Times New Roman"/>
        </w:rPr>
      </w:pPr>
    </w:p>
    <w:p w14:paraId="035CB64F" w14:textId="77777777" w:rsidR="004E0896" w:rsidRPr="004E0896" w:rsidRDefault="004E0896" w:rsidP="004E0896">
      <w:pPr>
        <w:spacing w:line="254" w:lineRule="auto"/>
        <w:rPr>
          <w:rFonts w:ascii="Calibri" w:eastAsia="Calibri" w:hAnsi="Calibri" w:cs="Times New Roman"/>
        </w:rPr>
      </w:pPr>
    </w:p>
    <w:p w14:paraId="16CAB152" w14:textId="77777777" w:rsidR="004E0896" w:rsidRPr="004E0896" w:rsidRDefault="004E0896" w:rsidP="004E0896">
      <w:pPr>
        <w:spacing w:line="254" w:lineRule="auto"/>
        <w:rPr>
          <w:rFonts w:ascii="Calibri" w:eastAsia="Calibri" w:hAnsi="Calibri" w:cs="Times New Roman"/>
        </w:rPr>
      </w:pPr>
    </w:p>
    <w:p w14:paraId="7901483D" w14:textId="77777777" w:rsidR="004E0896" w:rsidRPr="004E0896" w:rsidRDefault="004E0896" w:rsidP="004E0896">
      <w:pPr>
        <w:spacing w:line="254" w:lineRule="auto"/>
        <w:rPr>
          <w:rFonts w:ascii="Calibri" w:eastAsia="Calibri" w:hAnsi="Calibri" w:cs="Times New Roman"/>
        </w:rPr>
      </w:pPr>
    </w:p>
    <w:p w14:paraId="413D47DE" w14:textId="77777777" w:rsidR="004E0896" w:rsidRPr="004E0896" w:rsidRDefault="004E0896" w:rsidP="004E0896">
      <w:pPr>
        <w:spacing w:line="254" w:lineRule="auto"/>
        <w:rPr>
          <w:rFonts w:ascii="Calibri" w:eastAsia="Calibri" w:hAnsi="Calibri" w:cs="Times New Roman"/>
        </w:rPr>
      </w:pPr>
    </w:p>
    <w:p w14:paraId="66FAE54A" w14:textId="77777777" w:rsidR="004E0896" w:rsidRPr="004E0896" w:rsidRDefault="004E0896" w:rsidP="004E0896">
      <w:pPr>
        <w:spacing w:line="254" w:lineRule="auto"/>
        <w:rPr>
          <w:rFonts w:ascii="Calibri" w:eastAsia="Calibri" w:hAnsi="Calibri" w:cs="Times New Roman"/>
        </w:rPr>
      </w:pPr>
    </w:p>
    <w:p w14:paraId="423B3953" w14:textId="77777777" w:rsidR="004E0896" w:rsidRPr="004E0896" w:rsidRDefault="004E0896" w:rsidP="004E0896">
      <w:pPr>
        <w:spacing w:line="254" w:lineRule="auto"/>
        <w:rPr>
          <w:rFonts w:ascii="Calibri" w:eastAsia="Calibri" w:hAnsi="Calibri" w:cs="Times New Roman"/>
        </w:rPr>
      </w:pPr>
    </w:p>
    <w:p w14:paraId="7512FF23" w14:textId="77777777" w:rsidR="004E0896" w:rsidRPr="004E0896" w:rsidRDefault="004E0896" w:rsidP="004E0896">
      <w:pPr>
        <w:spacing w:line="254" w:lineRule="auto"/>
        <w:rPr>
          <w:rFonts w:ascii="Calibri" w:eastAsia="Calibri" w:hAnsi="Calibri" w:cs="Times New Roman"/>
        </w:rPr>
      </w:pPr>
    </w:p>
    <w:p w14:paraId="74D2E7AF" w14:textId="77777777" w:rsidR="004E0896" w:rsidRPr="004E0896" w:rsidRDefault="004E0896" w:rsidP="004E0896">
      <w:pPr>
        <w:spacing w:line="254" w:lineRule="auto"/>
        <w:rPr>
          <w:rFonts w:ascii="Calibri" w:eastAsia="Calibri" w:hAnsi="Calibri" w:cs="Times New Roman"/>
        </w:rPr>
      </w:pPr>
    </w:p>
    <w:p w14:paraId="5A0F1C15" w14:textId="77777777" w:rsidR="004E0896" w:rsidRPr="004E0896" w:rsidRDefault="004E0896" w:rsidP="004E0896">
      <w:pPr>
        <w:spacing w:line="254" w:lineRule="auto"/>
        <w:rPr>
          <w:rFonts w:ascii="Calibri" w:eastAsia="Calibri" w:hAnsi="Calibri" w:cs="Times New Roman"/>
        </w:rPr>
      </w:pPr>
    </w:p>
    <w:p w14:paraId="10B5470B" w14:textId="77777777" w:rsidR="004E0896" w:rsidRPr="004E0896" w:rsidRDefault="004E0896" w:rsidP="004E0896">
      <w:pPr>
        <w:spacing w:line="254" w:lineRule="auto"/>
        <w:rPr>
          <w:rFonts w:ascii="Calibri" w:eastAsia="Calibri" w:hAnsi="Calibri" w:cs="Times New Roman"/>
        </w:rPr>
      </w:pPr>
    </w:p>
    <w:p w14:paraId="15733CAD" w14:textId="77777777" w:rsidR="004E0896" w:rsidRPr="004E0896" w:rsidRDefault="004E0896" w:rsidP="004E0896">
      <w:pPr>
        <w:spacing w:line="254" w:lineRule="auto"/>
        <w:rPr>
          <w:rFonts w:ascii="Calibri" w:eastAsia="Calibri" w:hAnsi="Calibri" w:cs="Times New Roman"/>
        </w:rPr>
      </w:pPr>
    </w:p>
    <w:p w14:paraId="00EB7DDC" w14:textId="77777777" w:rsidR="004E0896" w:rsidRPr="004E0896" w:rsidRDefault="004E0896" w:rsidP="004E0896">
      <w:pPr>
        <w:spacing w:line="254" w:lineRule="auto"/>
        <w:rPr>
          <w:rFonts w:ascii="Calibri" w:eastAsia="Calibri" w:hAnsi="Calibri" w:cs="Times New Roman"/>
        </w:rPr>
      </w:pPr>
    </w:p>
    <w:p w14:paraId="65481F8F" w14:textId="77777777" w:rsidR="004E0896" w:rsidRPr="004E0896" w:rsidRDefault="004E0896" w:rsidP="004E0896">
      <w:pPr>
        <w:spacing w:line="254" w:lineRule="auto"/>
        <w:rPr>
          <w:rFonts w:ascii="Calibri" w:eastAsia="Calibri" w:hAnsi="Calibri" w:cs="Times New Roman"/>
        </w:rPr>
      </w:pPr>
      <w:r w:rsidRPr="004E0896">
        <w:rPr>
          <w:rFonts w:ascii="Calibri" w:eastAsia="Calibri" w:hAnsi="Calibri" w:cs="Times New Roman"/>
        </w:rPr>
        <w:t>Mitja Košnik</w:t>
      </w:r>
    </w:p>
    <w:p w14:paraId="1AEFAB76" w14:textId="77777777" w:rsidR="004E0896" w:rsidRPr="004E0896" w:rsidRDefault="004E0896" w:rsidP="004E0896">
      <w:pPr>
        <w:spacing w:line="254" w:lineRule="auto"/>
        <w:rPr>
          <w:rFonts w:ascii="Calibri" w:eastAsia="Calibri" w:hAnsi="Calibri" w:cs="Times New Roman"/>
        </w:rPr>
      </w:pPr>
      <w:r w:rsidRPr="004E0896">
        <w:rPr>
          <w:rFonts w:ascii="Calibri" w:eastAsia="Calibri" w:hAnsi="Calibri" w:cs="Times New Roman"/>
        </w:rPr>
        <w:t>Zdravko Marič</w:t>
      </w:r>
    </w:p>
    <w:p w14:paraId="77918C21" w14:textId="77777777" w:rsidR="004E0896" w:rsidRPr="004E0896" w:rsidRDefault="004E0896" w:rsidP="004E0896">
      <w:pPr>
        <w:spacing w:line="254" w:lineRule="auto"/>
        <w:rPr>
          <w:rFonts w:ascii="Calibri" w:eastAsia="Calibri" w:hAnsi="Calibri" w:cs="Times New Roman"/>
        </w:rPr>
      </w:pPr>
    </w:p>
    <w:p w14:paraId="25B9CC05" w14:textId="77777777" w:rsidR="004E0896" w:rsidRPr="004E0896" w:rsidRDefault="004E0896" w:rsidP="004E0896">
      <w:pPr>
        <w:spacing w:line="254" w:lineRule="auto"/>
        <w:rPr>
          <w:rFonts w:ascii="Calibri" w:eastAsia="Calibri" w:hAnsi="Calibri" w:cs="Times New Roman"/>
        </w:rPr>
      </w:pPr>
    </w:p>
    <w:p w14:paraId="63D4A35F" w14:textId="77777777" w:rsidR="004E0896" w:rsidRPr="004E0896" w:rsidRDefault="004E0896" w:rsidP="004E0896">
      <w:pPr>
        <w:spacing w:line="254" w:lineRule="auto"/>
        <w:rPr>
          <w:rFonts w:ascii="Calibri" w:eastAsia="Calibri" w:hAnsi="Calibri" w:cs="Times New Roman"/>
        </w:rPr>
      </w:pPr>
    </w:p>
    <w:p w14:paraId="6F8C5F42" w14:textId="77777777" w:rsidR="004E0896" w:rsidRPr="004E0896" w:rsidRDefault="004E0896" w:rsidP="004E0896">
      <w:pPr>
        <w:spacing w:line="254" w:lineRule="auto"/>
        <w:rPr>
          <w:rFonts w:ascii="Calibri" w:eastAsia="Calibri" w:hAnsi="Calibri" w:cs="Times New Roman"/>
        </w:rPr>
      </w:pPr>
    </w:p>
    <w:p w14:paraId="772F4875" w14:textId="77777777" w:rsidR="004E0896" w:rsidRPr="004E0896" w:rsidRDefault="004E0896" w:rsidP="004E0896">
      <w:pPr>
        <w:spacing w:line="254" w:lineRule="auto"/>
        <w:rPr>
          <w:rFonts w:ascii="Calibri" w:eastAsia="Calibri" w:hAnsi="Calibri" w:cs="Times New Roman"/>
        </w:rPr>
      </w:pPr>
    </w:p>
    <w:p w14:paraId="6BFB967B" w14:textId="77777777" w:rsidR="004E0896" w:rsidRPr="004E0896" w:rsidRDefault="004E0896" w:rsidP="004E0896">
      <w:pPr>
        <w:numPr>
          <w:ilvl w:val="0"/>
          <w:numId w:val="1"/>
        </w:numPr>
        <w:spacing w:line="254" w:lineRule="auto"/>
        <w:ind w:left="426" w:hanging="426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4E0896">
        <w:rPr>
          <w:rFonts w:ascii="Calibri" w:eastAsia="Calibri" w:hAnsi="Calibri" w:cs="Times New Roman"/>
          <w:b/>
          <w:sz w:val="28"/>
          <w:szCs w:val="28"/>
        </w:rPr>
        <w:t>DEFINICIJA PREOBČUTLJIVOSTI IN ALERGIJE</w:t>
      </w:r>
    </w:p>
    <w:p w14:paraId="2DC8CEC4" w14:textId="77777777" w:rsidR="004E0896" w:rsidRPr="004E0896" w:rsidRDefault="004E0896" w:rsidP="004E0896">
      <w:pPr>
        <w:spacing w:line="254" w:lineRule="auto"/>
        <w:jc w:val="both"/>
        <w:rPr>
          <w:rFonts w:ascii="Calibri" w:eastAsia="Calibri" w:hAnsi="Calibri" w:cs="Times New Roman"/>
        </w:rPr>
      </w:pPr>
      <w:r w:rsidRPr="004E0896">
        <w:rPr>
          <w:rFonts w:ascii="Calibri" w:eastAsia="Calibri" w:hAnsi="Calibri" w:cs="Times New Roman"/>
        </w:rPr>
        <w:t xml:space="preserve">Preobčutljivost  je neustrezen in pretiran odziv proti snovi, ki jo večina ljudi tolerira brez težav. Alergija je ožji pojem in pomeni, da preobčutljivost poteka po imunskih mehanizmih. </w:t>
      </w:r>
    </w:p>
    <w:p w14:paraId="0BB10634" w14:textId="77777777" w:rsidR="004E0896" w:rsidRPr="004E0896" w:rsidRDefault="004E0896" w:rsidP="004E0896">
      <w:pPr>
        <w:numPr>
          <w:ilvl w:val="0"/>
          <w:numId w:val="1"/>
        </w:numPr>
        <w:spacing w:line="254" w:lineRule="auto"/>
        <w:ind w:left="426" w:hanging="426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4E0896">
        <w:rPr>
          <w:rFonts w:ascii="Calibri" w:eastAsia="Calibri" w:hAnsi="Calibri" w:cs="Times New Roman"/>
          <w:b/>
          <w:sz w:val="28"/>
          <w:szCs w:val="28"/>
        </w:rPr>
        <w:t>POVZETEK PODATKOV O PACIENTU (</w:t>
      </w:r>
      <w:proofErr w:type="spellStart"/>
      <w:r w:rsidRPr="004E0896">
        <w:rPr>
          <w:rFonts w:ascii="Calibri" w:eastAsia="Calibri" w:hAnsi="Calibri" w:cs="Times New Roman"/>
          <w:b/>
          <w:sz w:val="28"/>
          <w:szCs w:val="28"/>
        </w:rPr>
        <w:t>PPoP</w:t>
      </w:r>
      <w:proofErr w:type="spellEnd"/>
      <w:r w:rsidRPr="004E0896">
        <w:rPr>
          <w:rFonts w:ascii="Calibri" w:eastAsia="Calibri" w:hAnsi="Calibri" w:cs="Times New Roman"/>
          <w:b/>
          <w:sz w:val="28"/>
          <w:szCs w:val="28"/>
        </w:rPr>
        <w:t>)</w:t>
      </w:r>
    </w:p>
    <w:p w14:paraId="2147B9EE" w14:textId="77777777" w:rsidR="004E0896" w:rsidRPr="004E0896" w:rsidRDefault="004E0896" w:rsidP="004E0896">
      <w:pPr>
        <w:spacing w:line="254" w:lineRule="auto"/>
        <w:jc w:val="both"/>
        <w:rPr>
          <w:rFonts w:ascii="Calibri" w:eastAsia="Calibri" w:hAnsi="Calibri" w:cs="Times New Roman"/>
        </w:rPr>
      </w:pPr>
      <w:proofErr w:type="spellStart"/>
      <w:r w:rsidRPr="004E0896">
        <w:rPr>
          <w:rFonts w:ascii="Calibri" w:eastAsia="Calibri" w:hAnsi="Calibri" w:cs="Times New Roman"/>
        </w:rPr>
        <w:t>PPoP</w:t>
      </w:r>
      <w:proofErr w:type="spellEnd"/>
      <w:r w:rsidRPr="004E0896">
        <w:rPr>
          <w:rFonts w:ascii="Calibri" w:eastAsia="Calibri" w:hAnsi="Calibri" w:cs="Times New Roman"/>
        </w:rPr>
        <w:t xml:space="preserve"> je strukturiran podatkovni zapis. Nabor podatkov je definiran v skladu z mednarodnimi standardi. Poenoteno šifriranje podatkov omogoča enostavno poizvedovanje in izmenjavo podatkov, ki so ključni pri zdravstveni obravnavi. Vsebuje več vsebinskih sklopov. Posamezni sklopi so v CRPP shranjeni kot samostojne strukturirane enote, </w:t>
      </w:r>
      <w:proofErr w:type="spellStart"/>
      <w:r w:rsidRPr="004E0896">
        <w:rPr>
          <w:rFonts w:ascii="Calibri" w:eastAsia="Calibri" w:hAnsi="Calibri" w:cs="Times New Roman"/>
        </w:rPr>
        <w:t>PPoP</w:t>
      </w:r>
      <w:proofErr w:type="spellEnd"/>
      <w:r w:rsidRPr="004E0896">
        <w:rPr>
          <w:rFonts w:ascii="Calibri" w:eastAsia="Calibri" w:hAnsi="Calibri" w:cs="Times New Roman"/>
        </w:rPr>
        <w:t xml:space="preserve"> pa predstavlja funkcionalno celoto. Podatki se v </w:t>
      </w:r>
      <w:proofErr w:type="spellStart"/>
      <w:r w:rsidRPr="004E0896">
        <w:rPr>
          <w:rFonts w:ascii="Calibri" w:eastAsia="Calibri" w:hAnsi="Calibri" w:cs="Times New Roman"/>
        </w:rPr>
        <w:t>PPoP</w:t>
      </w:r>
      <w:proofErr w:type="spellEnd"/>
      <w:r w:rsidRPr="004E0896">
        <w:rPr>
          <w:rFonts w:ascii="Calibri" w:eastAsia="Calibri" w:hAnsi="Calibri" w:cs="Times New Roman"/>
        </w:rPr>
        <w:t xml:space="preserve"> zapisujejo posredno  ob  vnosu  in  shranjevanju  relevantnega dokumenta (npr. izvida,  odpustnega  pisma) ali neposredno (npr. osebni zdravnik vpiše podatek v </w:t>
      </w:r>
      <w:proofErr w:type="spellStart"/>
      <w:r w:rsidRPr="004E0896">
        <w:rPr>
          <w:rFonts w:ascii="Calibri" w:eastAsia="Calibri" w:hAnsi="Calibri" w:cs="Times New Roman"/>
        </w:rPr>
        <w:t>PPoP</w:t>
      </w:r>
      <w:proofErr w:type="spellEnd"/>
      <w:r w:rsidRPr="004E0896">
        <w:rPr>
          <w:rFonts w:ascii="Calibri" w:eastAsia="Calibri" w:hAnsi="Calibri" w:cs="Times New Roman"/>
        </w:rPr>
        <w:t xml:space="preserve">). Posamezni zapisi se  shranjujejo kot strukturirani dokumenti ter se hkrati v predpisanem formatu zapisujejo na </w:t>
      </w:r>
      <w:proofErr w:type="spellStart"/>
      <w:r w:rsidRPr="004E0896">
        <w:rPr>
          <w:rFonts w:ascii="Calibri" w:eastAsia="Calibri" w:hAnsi="Calibri" w:cs="Times New Roman"/>
        </w:rPr>
        <w:t>OpenEHR</w:t>
      </w:r>
      <w:proofErr w:type="spellEnd"/>
      <w:r w:rsidRPr="004E0896">
        <w:rPr>
          <w:rFonts w:ascii="Calibri" w:eastAsia="Calibri" w:hAnsi="Calibri" w:cs="Times New Roman"/>
        </w:rPr>
        <w:t xml:space="preserve"> platformo. V </w:t>
      </w:r>
      <w:proofErr w:type="spellStart"/>
      <w:r w:rsidRPr="004E0896">
        <w:rPr>
          <w:rFonts w:ascii="Calibri" w:eastAsia="Calibri" w:hAnsi="Calibri" w:cs="Times New Roman"/>
        </w:rPr>
        <w:t>PPoP</w:t>
      </w:r>
      <w:proofErr w:type="spellEnd"/>
      <w:r w:rsidRPr="004E0896">
        <w:rPr>
          <w:rFonts w:ascii="Calibri" w:eastAsia="Calibri" w:hAnsi="Calibri" w:cs="Times New Roman"/>
        </w:rPr>
        <w:t xml:space="preserve"> se lahko beležijo sledeči podatki: alergije in ostale preobčutljivosti, bolezni in stanja, cepljenja, kirurški posegi, medicinski pripomočki in vsadki, priporočene terapije, invalidnosti, socialna anamneza, nosečnosti, meritve, diagnostični postopki (povzetek) ter povzetek zdravljenja.</w:t>
      </w:r>
    </w:p>
    <w:p w14:paraId="57B4AC69" w14:textId="77777777" w:rsidR="004E0896" w:rsidRPr="004E0896" w:rsidRDefault="004E0896" w:rsidP="004E0896">
      <w:pPr>
        <w:numPr>
          <w:ilvl w:val="0"/>
          <w:numId w:val="1"/>
        </w:numPr>
        <w:spacing w:line="254" w:lineRule="auto"/>
        <w:ind w:left="426" w:hanging="426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4E0896">
        <w:rPr>
          <w:rFonts w:ascii="Calibri" w:eastAsia="Calibri" w:hAnsi="Calibri" w:cs="Times New Roman"/>
          <w:b/>
          <w:sz w:val="28"/>
          <w:szCs w:val="28"/>
        </w:rPr>
        <w:t xml:space="preserve">KLASIFIKACIJA PREOBČUTLJIVOSTI V </w:t>
      </w:r>
      <w:proofErr w:type="spellStart"/>
      <w:r w:rsidRPr="004E0896">
        <w:rPr>
          <w:rFonts w:ascii="Calibri" w:eastAsia="Calibri" w:hAnsi="Calibri" w:cs="Times New Roman"/>
          <w:b/>
          <w:sz w:val="28"/>
          <w:szCs w:val="28"/>
        </w:rPr>
        <w:t>PPoP</w:t>
      </w:r>
      <w:proofErr w:type="spellEnd"/>
    </w:p>
    <w:p w14:paraId="494726E3" w14:textId="77777777" w:rsidR="004E0896" w:rsidRPr="004E0896" w:rsidRDefault="004E0896" w:rsidP="004E0896">
      <w:pPr>
        <w:spacing w:line="254" w:lineRule="auto"/>
        <w:ind w:left="426"/>
        <w:contextualSpacing/>
        <w:rPr>
          <w:rFonts w:ascii="Calibri" w:eastAsia="Calibri" w:hAnsi="Calibri" w:cs="Times New Roman"/>
        </w:rPr>
      </w:pPr>
    </w:p>
    <w:p w14:paraId="49ABBE23" w14:textId="77777777" w:rsidR="004E0896" w:rsidRPr="004E0896" w:rsidRDefault="004E0896" w:rsidP="004E0896">
      <w:pPr>
        <w:numPr>
          <w:ilvl w:val="1"/>
          <w:numId w:val="1"/>
        </w:numPr>
        <w:spacing w:line="254" w:lineRule="auto"/>
        <w:contextualSpacing/>
        <w:rPr>
          <w:rFonts w:ascii="Calibri" w:eastAsia="Calibri" w:hAnsi="Calibri" w:cs="Times New Roman"/>
        </w:rPr>
      </w:pPr>
      <w:r w:rsidRPr="004E0896">
        <w:rPr>
          <w:rFonts w:ascii="Calibri" w:eastAsia="Calibri" w:hAnsi="Calibri" w:cs="Times New Roman"/>
        </w:rPr>
        <w:t>Vrsta preobčutljivosti:</w:t>
      </w:r>
    </w:p>
    <w:p w14:paraId="5CAA1F3A" w14:textId="77777777" w:rsidR="004E0896" w:rsidRPr="004E0896" w:rsidRDefault="004E0896" w:rsidP="004E0896">
      <w:pPr>
        <w:spacing w:line="254" w:lineRule="auto"/>
        <w:ind w:left="786"/>
        <w:contextualSpacing/>
        <w:rPr>
          <w:rFonts w:ascii="Calibri" w:eastAsia="Calibri" w:hAnsi="Calibri" w:cs="Times New Roman"/>
        </w:rPr>
      </w:pPr>
      <w:r w:rsidRPr="004E0896">
        <w:rPr>
          <w:rFonts w:ascii="Calibri" w:eastAsia="Calibri" w:hAnsi="Calibri" w:cs="Times New Roman"/>
        </w:rPr>
        <w:t xml:space="preserve"> </w:t>
      </w:r>
    </w:p>
    <w:tbl>
      <w:tblPr>
        <w:tblW w:w="50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860"/>
      </w:tblGrid>
      <w:tr w:rsidR="004E0896" w:rsidRPr="004E0896" w14:paraId="02179634" w14:textId="77777777" w:rsidTr="004E0896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14:paraId="057CDE19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šifra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14:paraId="22611962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naziv</w:t>
            </w:r>
          </w:p>
        </w:tc>
      </w:tr>
      <w:tr w:rsidR="004E0896" w:rsidRPr="004E0896" w14:paraId="4CC43C81" w14:textId="77777777" w:rsidTr="004E0896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9F4F2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782197009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6E0A0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Preobčutljivost za snov</w:t>
            </w:r>
          </w:p>
        </w:tc>
      </w:tr>
      <w:tr w:rsidR="004E0896" w:rsidRPr="004E0896" w14:paraId="6D72586E" w14:textId="77777777" w:rsidTr="004E0896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20DBD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59037007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5BC37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Preobčutljivost za zdravilo</w:t>
            </w:r>
          </w:p>
        </w:tc>
      </w:tr>
      <w:tr w:rsidR="004E0896" w:rsidRPr="004E0896" w14:paraId="00315FA0" w14:textId="77777777" w:rsidTr="004E0896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549E" w14:textId="77777777" w:rsidR="004E0896" w:rsidRPr="004E0896" w:rsidRDefault="004E0896" w:rsidP="004E08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235719002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61786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Preobčutljivost za hrano</w:t>
            </w:r>
          </w:p>
        </w:tc>
      </w:tr>
    </w:tbl>
    <w:p w14:paraId="012E3ED7" w14:textId="77777777" w:rsidR="004E0896" w:rsidRPr="004E0896" w:rsidRDefault="004E0896" w:rsidP="004E0896">
      <w:pPr>
        <w:spacing w:line="254" w:lineRule="auto"/>
        <w:rPr>
          <w:rFonts w:ascii="Calibri" w:eastAsia="Calibri" w:hAnsi="Calibri" w:cs="Times New Roman"/>
        </w:rPr>
      </w:pPr>
    </w:p>
    <w:p w14:paraId="662D7D0B" w14:textId="77777777" w:rsidR="004E0896" w:rsidRPr="004E0896" w:rsidRDefault="004E0896" w:rsidP="004E0896">
      <w:pPr>
        <w:spacing w:line="254" w:lineRule="auto"/>
        <w:rPr>
          <w:rFonts w:ascii="Calibri" w:eastAsia="Calibri" w:hAnsi="Calibri" w:cs="Times New Roman"/>
        </w:rPr>
      </w:pPr>
      <w:r w:rsidRPr="004E0896">
        <w:rPr>
          <w:rFonts w:ascii="Calibri" w:eastAsia="Calibri" w:hAnsi="Calibri" w:cs="Times New Roman"/>
        </w:rPr>
        <w:t xml:space="preserve">         3.1.1 Preobčutljivost za drugo snov</w:t>
      </w:r>
    </w:p>
    <w:tbl>
      <w:tblPr>
        <w:tblW w:w="60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5"/>
        <w:gridCol w:w="4060"/>
      </w:tblGrid>
      <w:tr w:rsidR="004E0896" w:rsidRPr="004E0896" w14:paraId="0A130FFF" w14:textId="77777777" w:rsidTr="004E0896">
        <w:trPr>
          <w:trHeight w:val="289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14:paraId="7A230D62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šifra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14:paraId="2DC56DD3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naziv</w:t>
            </w:r>
          </w:p>
        </w:tc>
      </w:tr>
      <w:tr w:rsidR="004E0896" w:rsidRPr="004E0896" w14:paraId="7F1ABF01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96309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418920007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908FE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Lepilno sredstvo</w:t>
            </w:r>
          </w:p>
        </w:tc>
      </w:tr>
      <w:tr w:rsidR="004E0896" w:rsidRPr="004E0896" w14:paraId="06BFFA56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E752F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14423008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27499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Lepilni povoj</w:t>
            </w:r>
          </w:p>
        </w:tc>
      </w:tr>
      <w:tr w:rsidR="004E0896" w:rsidRPr="004E0896" w14:paraId="6EBC60D7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36653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52454007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930A7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Albumin</w:t>
            </w:r>
          </w:p>
        </w:tc>
      </w:tr>
      <w:tr w:rsidR="004E0896" w:rsidRPr="004E0896" w14:paraId="60E2AA57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C00B4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391737006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3E91C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Mandljevo olje</w:t>
            </w:r>
          </w:p>
        </w:tc>
      </w:tr>
      <w:tr w:rsidR="004E0896" w:rsidRPr="004E0896" w14:paraId="38D6269D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DBD45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264287008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2EEF7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Živalski prhljaj</w:t>
            </w:r>
          </w:p>
        </w:tc>
      </w:tr>
      <w:tr w:rsidR="004E0896" w:rsidRPr="004E0896" w14:paraId="6220F3CA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4274F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276310004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4C61B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Živalska dlaka</w:t>
            </w:r>
          </w:p>
        </w:tc>
      </w:tr>
      <w:tr w:rsidR="004E0896" w:rsidRPr="004E0896" w14:paraId="26DF74D5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5817F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406472009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5BB4F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Živalska beljakovina in </w:t>
            </w:r>
            <w:proofErr w:type="spellStart"/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epidermalni</w:t>
            </w:r>
            <w:proofErr w:type="spellEnd"/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alergen</w:t>
            </w:r>
          </w:p>
        </w:tc>
      </w:tr>
      <w:tr w:rsidR="004E0896" w:rsidRPr="004E0896" w14:paraId="6C0295B7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1CC85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386936005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FEC8D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Azelainska</w:t>
            </w:r>
            <w:proofErr w:type="spellEnd"/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kislina</w:t>
            </w:r>
          </w:p>
        </w:tc>
      </w:tr>
      <w:tr w:rsidR="004E0896" w:rsidRPr="004E0896" w14:paraId="77CAC48D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68C09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288328004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7072A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Čebelji strup</w:t>
            </w:r>
          </w:p>
        </w:tc>
      </w:tr>
      <w:tr w:rsidR="004E0896" w:rsidRPr="004E0896" w14:paraId="5BB59B50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33D73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91598004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931BC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Benzoil</w:t>
            </w:r>
            <w:proofErr w:type="spellEnd"/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peroksid</w:t>
            </w:r>
          </w:p>
        </w:tc>
      </w:tr>
      <w:tr w:rsidR="004E0896" w:rsidRPr="004E0896" w14:paraId="40291870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437BC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255640000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B0D46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Biocid</w:t>
            </w:r>
            <w:proofErr w:type="spellEnd"/>
          </w:p>
        </w:tc>
      </w:tr>
      <w:tr w:rsidR="004E0896" w:rsidRPr="004E0896" w14:paraId="380D9B0D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B4AA5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261243003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B5A21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Medenina</w:t>
            </w:r>
          </w:p>
        </w:tc>
      </w:tr>
      <w:tr w:rsidR="004E0896" w:rsidRPr="004E0896" w14:paraId="1302E9B7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20D52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9021002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60D8E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Karbaril</w:t>
            </w:r>
            <w:proofErr w:type="spellEnd"/>
          </w:p>
        </w:tc>
      </w:tr>
      <w:tr w:rsidR="004E0896" w:rsidRPr="004E0896" w14:paraId="3487912B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CBEE2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260152009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3E726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Mačji prhljaj</w:t>
            </w:r>
          </w:p>
        </w:tc>
      </w:tr>
      <w:tr w:rsidR="004E0896" w:rsidRPr="004E0896" w14:paraId="47095C9A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8FBD5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11894001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1F2B8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Botulinski</w:t>
            </w:r>
            <w:proofErr w:type="spellEnd"/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toksin</w:t>
            </w:r>
          </w:p>
        </w:tc>
      </w:tr>
      <w:tr w:rsidR="004E0896" w:rsidRPr="004E0896" w14:paraId="2FDE650A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25F07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406473004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47CA4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Kontaktni alergen</w:t>
            </w:r>
          </w:p>
        </w:tc>
      </w:tr>
      <w:tr w:rsidR="004E0896" w:rsidRPr="004E0896" w14:paraId="2A7CFB8B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6F2B9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425620007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A5EA0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Kovina</w:t>
            </w:r>
          </w:p>
        </w:tc>
      </w:tr>
      <w:tr w:rsidR="004E0896" w:rsidRPr="004E0896" w14:paraId="6C2FA61D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ABEB1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66925006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252CF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Baker</w:t>
            </w:r>
          </w:p>
        </w:tc>
      </w:tr>
      <w:tr w:rsidR="004E0896" w:rsidRPr="004E0896" w14:paraId="79CC00D4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49B58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289122001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88610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Kozmetični material</w:t>
            </w:r>
          </w:p>
        </w:tc>
      </w:tr>
      <w:tr w:rsidR="004E0896" w:rsidRPr="004E0896" w14:paraId="7811D587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8D04F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lastRenderedPageBreak/>
              <w:t>260153004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C33F3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Kravji prhljaj</w:t>
            </w:r>
          </w:p>
        </w:tc>
      </w:tr>
      <w:tr w:rsidR="004E0896" w:rsidRPr="004E0896" w14:paraId="31620F3E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99D98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289949002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FAC4E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Prah ciprese</w:t>
            </w:r>
          </w:p>
        </w:tc>
      </w:tr>
      <w:tr w:rsidR="004E0896" w:rsidRPr="004E0896" w14:paraId="24136B04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F8E60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396031000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5ABFB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Dimetikon</w:t>
            </w:r>
            <w:proofErr w:type="spellEnd"/>
          </w:p>
        </w:tc>
      </w:tr>
      <w:tr w:rsidR="004E0896" w:rsidRPr="004E0896" w14:paraId="619A0554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D4016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260154005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05858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Pasji prhljaj</w:t>
            </w:r>
          </w:p>
        </w:tc>
      </w:tr>
      <w:tr w:rsidR="004E0896" w:rsidRPr="004E0896" w14:paraId="5C38B62C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4DCA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33008008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43C43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Prah </w:t>
            </w:r>
          </w:p>
        </w:tc>
      </w:tr>
      <w:tr w:rsidR="004E0896" w:rsidRPr="004E0896" w14:paraId="52AFACB8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19C0A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61789006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BEE3E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Barvilo</w:t>
            </w:r>
          </w:p>
        </w:tc>
      </w:tr>
      <w:tr w:rsidR="004E0896" w:rsidRPr="004E0896" w14:paraId="62E3A918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1F3C6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115589000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1C01A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Etanolamin</w:t>
            </w:r>
            <w:proofErr w:type="spellEnd"/>
          </w:p>
        </w:tc>
      </w:tr>
      <w:tr w:rsidR="004E0896" w:rsidRPr="004E0896" w14:paraId="73D7FB0F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ADD1A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12510000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1110D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Evkaliptusovo olje</w:t>
            </w:r>
          </w:p>
        </w:tc>
      </w:tr>
      <w:tr w:rsidR="004E0896" w:rsidRPr="004E0896" w14:paraId="08099F37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75866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256435007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714E6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Perje</w:t>
            </w:r>
          </w:p>
        </w:tc>
      </w:tr>
      <w:tr w:rsidR="004E0896" w:rsidRPr="004E0896" w14:paraId="09601924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DA46B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256292005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999DB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Cvetni prah rož in trav</w:t>
            </w:r>
          </w:p>
        </w:tc>
      </w:tr>
      <w:tr w:rsidR="004E0896" w:rsidRPr="004E0896" w14:paraId="533C0358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11E7E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116637007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BAC41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Glivni antigen</w:t>
            </w:r>
          </w:p>
        </w:tc>
      </w:tr>
      <w:tr w:rsidR="004E0896" w:rsidRPr="004E0896" w14:paraId="1910E146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9169E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57126000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58876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Lepilo</w:t>
            </w:r>
          </w:p>
        </w:tc>
      </w:tr>
      <w:tr w:rsidR="004E0896" w:rsidRPr="004E0896" w14:paraId="4955CD5D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EFC11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2309006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8F682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Zlato</w:t>
            </w:r>
          </w:p>
        </w:tc>
      </w:tr>
      <w:tr w:rsidR="004E0896" w:rsidRPr="004E0896" w14:paraId="2163FA1B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45773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256277009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BE1D8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Cvetni prah trav</w:t>
            </w:r>
          </w:p>
        </w:tc>
      </w:tr>
      <w:tr w:rsidR="004E0896" w:rsidRPr="004E0896" w14:paraId="4BF7CB1F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EA119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412145001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6F3E6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Barvilo za lase</w:t>
            </w:r>
          </w:p>
        </w:tc>
      </w:tr>
      <w:tr w:rsidR="004E0896" w:rsidRPr="004E0896" w14:paraId="512136FF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834CE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37017009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ECD28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Glista</w:t>
            </w:r>
          </w:p>
        </w:tc>
      </w:tr>
      <w:tr w:rsidR="004E0896" w:rsidRPr="004E0896" w14:paraId="6FC4C315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7A8B6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256417003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FF9F4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Konjski prhljaj</w:t>
            </w:r>
          </w:p>
        </w:tc>
      </w:tr>
      <w:tr w:rsidR="004E0896" w:rsidRPr="004E0896" w14:paraId="267AB055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CEB5F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128488006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E8755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Hišni prah</w:t>
            </w:r>
          </w:p>
        </w:tc>
      </w:tr>
      <w:tr w:rsidR="004E0896" w:rsidRPr="004E0896" w14:paraId="52B33BBC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B684C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406466009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D0705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Alergen hišnega prahu</w:t>
            </w:r>
          </w:p>
        </w:tc>
      </w:tr>
      <w:tr w:rsidR="004E0896" w:rsidRPr="004E0896" w14:paraId="7698B155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76ADF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406470001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BC31A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Alergen insekta</w:t>
            </w:r>
          </w:p>
        </w:tc>
      </w:tr>
      <w:tr w:rsidR="004E0896" w:rsidRPr="004E0896" w14:paraId="4D5C2C18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7F181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280939008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8C3CC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Strup insekta</w:t>
            </w:r>
          </w:p>
        </w:tc>
      </w:tr>
      <w:tr w:rsidR="004E0896" w:rsidRPr="004E0896" w14:paraId="11A5D481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47D64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3829006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B5C05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Železo</w:t>
            </w:r>
          </w:p>
        </w:tc>
      </w:tr>
      <w:tr w:rsidR="004E0896" w:rsidRPr="004E0896" w14:paraId="7A7A4F03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6248B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31006001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4B902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Kraljestvo rastlin</w:t>
            </w:r>
          </w:p>
        </w:tc>
      </w:tr>
      <w:tr w:rsidR="004E0896" w:rsidRPr="004E0896" w14:paraId="2E332347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62103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42416001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D3626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Lanolin</w:t>
            </w:r>
          </w:p>
        </w:tc>
      </w:tr>
      <w:tr w:rsidR="004E0896" w:rsidRPr="004E0896" w14:paraId="2C5E5297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D1B9A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111088007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8E7B9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Lateks</w:t>
            </w:r>
          </w:p>
        </w:tc>
      </w:tr>
      <w:tr w:rsidR="004E0896" w:rsidRPr="004E0896" w14:paraId="017D5C3C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32F0A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2799001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077B6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Metilbenzetonijev</w:t>
            </w:r>
            <w:proofErr w:type="spellEnd"/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klorid</w:t>
            </w:r>
          </w:p>
        </w:tc>
      </w:tr>
      <w:tr w:rsidR="004E0896" w:rsidRPr="004E0896" w14:paraId="78AFC94B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8187A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256419000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FE062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Mišji epitelij</w:t>
            </w:r>
          </w:p>
        </w:tc>
      </w:tr>
      <w:tr w:rsidR="004E0896" w:rsidRPr="004E0896" w14:paraId="4D408BB1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A3D35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260156007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AD095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Beljakovine mišjega urina</w:t>
            </w:r>
          </w:p>
        </w:tc>
      </w:tr>
      <w:tr w:rsidR="004E0896" w:rsidRPr="004E0896" w14:paraId="7B3C7962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BDB8B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33396006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23FF5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Nikelj</w:t>
            </w:r>
          </w:p>
        </w:tc>
      </w:tr>
      <w:tr w:rsidR="004E0896" w:rsidRPr="004E0896" w14:paraId="07F36DD4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9AD92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260126003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49561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Cvetni prah oliv</w:t>
            </w:r>
          </w:p>
        </w:tc>
      </w:tr>
      <w:tr w:rsidR="004E0896" w:rsidRPr="004E0896" w14:paraId="361163C5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90B59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116549003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52B0C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Organoklorinski</w:t>
            </w:r>
            <w:proofErr w:type="spellEnd"/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pesticidi</w:t>
            </w:r>
          </w:p>
        </w:tc>
      </w:tr>
      <w:tr w:rsidR="004E0896" w:rsidRPr="004E0896" w14:paraId="113C4054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D526F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119417004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04C4E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Organofosfatni</w:t>
            </w:r>
            <w:proofErr w:type="spellEnd"/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insekticidi</w:t>
            </w:r>
          </w:p>
        </w:tc>
      </w:tr>
      <w:tr w:rsidR="004E0896" w:rsidRPr="004E0896" w14:paraId="3C4D793F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C90E2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255667006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F1B0B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Parafin</w:t>
            </w:r>
          </w:p>
        </w:tc>
      </w:tr>
      <w:tr w:rsidR="004E0896" w:rsidRPr="004E0896" w14:paraId="24A8B271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1304B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410853002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66EE3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Perfluor</w:t>
            </w:r>
            <w:proofErr w:type="spellEnd"/>
          </w:p>
        </w:tc>
      </w:tr>
      <w:tr w:rsidR="004E0896" w:rsidRPr="004E0896" w14:paraId="0353B1E9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25777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418785009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255D4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Parfum</w:t>
            </w:r>
          </w:p>
        </w:tc>
      </w:tr>
      <w:tr w:rsidR="004E0896" w:rsidRPr="004E0896" w14:paraId="519A9B38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CEFEB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59545008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CCDAA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Pesticid</w:t>
            </w:r>
          </w:p>
        </w:tc>
      </w:tr>
      <w:tr w:rsidR="004E0896" w:rsidRPr="004E0896" w14:paraId="3225C543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1907C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387398009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0A70E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Podofilna</w:t>
            </w:r>
            <w:proofErr w:type="spellEnd"/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smola</w:t>
            </w:r>
          </w:p>
        </w:tc>
      </w:tr>
      <w:tr w:rsidR="004E0896" w:rsidRPr="004E0896" w14:paraId="3E21F3D5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D7ADF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256259004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FAD8F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Cvetni prah</w:t>
            </w:r>
          </w:p>
        </w:tc>
      </w:tr>
      <w:tr w:rsidR="004E0896" w:rsidRPr="004E0896" w14:paraId="7A17B5E2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404A7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256504004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33F14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Polikarbonatni</w:t>
            </w:r>
            <w:proofErr w:type="spellEnd"/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dentalni material</w:t>
            </w:r>
          </w:p>
        </w:tc>
      </w:tr>
      <w:tr w:rsidR="004E0896" w:rsidRPr="004E0896" w14:paraId="001EDF3F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99436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83619009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7D839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Polovinilni</w:t>
            </w:r>
            <w:proofErr w:type="spellEnd"/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alkohol</w:t>
            </w:r>
          </w:p>
        </w:tc>
      </w:tr>
      <w:tr w:rsidR="004E0896" w:rsidRPr="004E0896" w14:paraId="41344005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733E0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311846002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DF6DD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Piretroidni</w:t>
            </w:r>
            <w:proofErr w:type="spellEnd"/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insekticidi</w:t>
            </w:r>
          </w:p>
        </w:tc>
      </w:tr>
      <w:tr w:rsidR="004E0896" w:rsidRPr="004E0896" w14:paraId="30A34AA0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8E174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412153009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DD1B7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Zajčji prhljaj</w:t>
            </w:r>
          </w:p>
        </w:tc>
      </w:tr>
      <w:tr w:rsidR="004E0896" w:rsidRPr="004E0896" w14:paraId="4C4D8F0B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29A65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256303006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9C5FE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Cvetni prah ambrozije</w:t>
            </w:r>
          </w:p>
        </w:tc>
      </w:tr>
      <w:tr w:rsidR="004E0896" w:rsidRPr="004E0896" w14:paraId="1E11A11B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576CE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43230003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BA68F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Guma</w:t>
            </w:r>
          </w:p>
        </w:tc>
      </w:tr>
      <w:tr w:rsidR="004E0896" w:rsidRPr="004E0896" w14:paraId="65991AF1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E44AE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128489003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D7FB5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Pesek</w:t>
            </w:r>
          </w:p>
        </w:tc>
      </w:tr>
      <w:tr w:rsidR="004E0896" w:rsidRPr="004E0896" w14:paraId="593AA61B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B87BC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303314008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31E9F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Strup škorpijona</w:t>
            </w:r>
          </w:p>
        </w:tc>
      </w:tr>
      <w:tr w:rsidR="004E0896" w:rsidRPr="004E0896" w14:paraId="42BEA379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34CD3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13652007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70D86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Silikon</w:t>
            </w:r>
          </w:p>
        </w:tc>
      </w:tr>
      <w:tr w:rsidR="004E0896" w:rsidRPr="004E0896" w14:paraId="334C7E40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231F9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412156001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3EF34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Svilo</w:t>
            </w:r>
          </w:p>
        </w:tc>
      </w:tr>
      <w:tr w:rsidR="004E0896" w:rsidRPr="004E0896" w14:paraId="2645EBE5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4275B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41967008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69A31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Srebro</w:t>
            </w:r>
          </w:p>
        </w:tc>
      </w:tr>
      <w:tr w:rsidR="004E0896" w:rsidRPr="004E0896" w14:paraId="5BC6F6F2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77C77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303315009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EDDFC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Strup pajka</w:t>
            </w:r>
          </w:p>
        </w:tc>
      </w:tr>
      <w:tr w:rsidR="004E0896" w:rsidRPr="004E0896" w14:paraId="6587507E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C790D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412160003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CF171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Alergen šiva</w:t>
            </w:r>
          </w:p>
        </w:tc>
      </w:tr>
      <w:tr w:rsidR="004E0896" w:rsidRPr="004E0896" w14:paraId="1A617A75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7E6D1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415710007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E88C2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Terpen</w:t>
            </w:r>
          </w:p>
        </w:tc>
      </w:tr>
      <w:tr w:rsidR="004E0896" w:rsidRPr="004E0896" w14:paraId="3D71A064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39746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lastRenderedPageBreak/>
              <w:t>256260009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F17D2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Cvetni prah dreves in grmov</w:t>
            </w:r>
          </w:p>
        </w:tc>
      </w:tr>
      <w:tr w:rsidR="004E0896" w:rsidRPr="004E0896" w14:paraId="662D22C6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2F2A5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256305004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38760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Lesne smole</w:t>
            </w:r>
          </w:p>
        </w:tc>
      </w:tr>
      <w:tr w:rsidR="004E0896" w:rsidRPr="004E0896" w14:paraId="0AF52637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BE8E8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260118006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30A76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Cvetni prah navadne krišine</w:t>
            </w:r>
          </w:p>
        </w:tc>
      </w:tr>
      <w:tr w:rsidR="004E0896" w:rsidRPr="004E0896" w14:paraId="7FA0AD0A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7BB2F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256440004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4E48B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Osji strup</w:t>
            </w:r>
          </w:p>
        </w:tc>
      </w:tr>
      <w:tr w:rsidR="004E0896" w:rsidRPr="004E0896" w14:paraId="7538D49D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B6546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419604006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90606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Cvetni prah plevela</w:t>
            </w:r>
          </w:p>
        </w:tc>
      </w:tr>
      <w:tr w:rsidR="004E0896" w:rsidRPr="004E0896" w14:paraId="285C9D4C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19355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419633007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DF494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Beli parafin</w:t>
            </w:r>
          </w:p>
        </w:tc>
      </w:tr>
      <w:tr w:rsidR="004E0896" w:rsidRPr="004E0896" w14:paraId="44DED6E6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B23B0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14402002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4B775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Les</w:t>
            </w:r>
          </w:p>
        </w:tc>
      </w:tr>
      <w:tr w:rsidR="004E0896" w:rsidRPr="004E0896" w14:paraId="3F595CE2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715C4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412161004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ABC5F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Volna</w:t>
            </w:r>
          </w:p>
        </w:tc>
      </w:tr>
      <w:tr w:rsidR="004E0896" w:rsidRPr="004E0896" w14:paraId="3F2D988E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D11CE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772245002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10585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Volneni alkohol</w:t>
            </w:r>
          </w:p>
        </w:tc>
      </w:tr>
      <w:tr w:rsidR="004E0896" w:rsidRPr="004E0896" w14:paraId="334DF7C3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2663D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418266005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90628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Rumeni parafin</w:t>
            </w:r>
          </w:p>
        </w:tc>
      </w:tr>
      <w:tr w:rsidR="004E0896" w:rsidRPr="004E0896" w14:paraId="7CD97BEA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6B567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12503006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A07C9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Aluminij</w:t>
            </w:r>
          </w:p>
        </w:tc>
      </w:tr>
      <w:tr w:rsidR="004E0896" w:rsidRPr="004E0896" w14:paraId="562B7967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3AE4D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89889006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2A832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Bombažna vlakna</w:t>
            </w:r>
          </w:p>
        </w:tc>
      </w:tr>
      <w:tr w:rsidR="004E0896" w:rsidRPr="004E0896" w14:paraId="4F74EC23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D4C58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387293003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6A356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Ditranol</w:t>
            </w:r>
            <w:proofErr w:type="spellEnd"/>
          </w:p>
        </w:tc>
      </w:tr>
      <w:tr w:rsidR="004E0896" w:rsidRPr="004E0896" w14:paraId="0DDC3285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3E902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767406000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ED9F3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Sulfiti in/ali derivati sulfitov</w:t>
            </w:r>
          </w:p>
        </w:tc>
      </w:tr>
      <w:tr w:rsidR="004E0896" w:rsidRPr="004E0896" w14:paraId="656E31B4" w14:textId="77777777" w:rsidTr="004E0896">
        <w:trPr>
          <w:trHeight w:val="2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AD9E1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43735007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5641C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Žveplo</w:t>
            </w:r>
          </w:p>
        </w:tc>
      </w:tr>
    </w:tbl>
    <w:p w14:paraId="4F75B4AF" w14:textId="77777777" w:rsidR="004E0896" w:rsidRPr="004E0896" w:rsidRDefault="004E0896" w:rsidP="004E0896">
      <w:pPr>
        <w:spacing w:line="254" w:lineRule="auto"/>
        <w:rPr>
          <w:rFonts w:ascii="Calibri" w:eastAsia="Calibri" w:hAnsi="Calibri" w:cs="Times New Roman"/>
        </w:rPr>
      </w:pPr>
    </w:p>
    <w:p w14:paraId="71A185CC" w14:textId="77777777" w:rsidR="004E0896" w:rsidRPr="004E0896" w:rsidRDefault="004E0896" w:rsidP="004E0896">
      <w:pPr>
        <w:spacing w:line="254" w:lineRule="auto"/>
        <w:rPr>
          <w:rFonts w:ascii="Calibri" w:eastAsia="Calibri" w:hAnsi="Calibri" w:cs="Times New Roman"/>
        </w:rPr>
      </w:pPr>
      <w:r w:rsidRPr="004E0896">
        <w:rPr>
          <w:rFonts w:ascii="Calibri" w:eastAsia="Calibri" w:hAnsi="Calibri" w:cs="Times New Roman"/>
        </w:rPr>
        <w:t xml:space="preserve">         3.1.2 Preobčutljivost za zdravilo</w:t>
      </w:r>
    </w:p>
    <w:p w14:paraId="5C96D659" w14:textId="77777777" w:rsidR="004E0896" w:rsidRPr="004E0896" w:rsidRDefault="004E0896" w:rsidP="004E0896">
      <w:pPr>
        <w:spacing w:line="254" w:lineRule="auto"/>
        <w:rPr>
          <w:rFonts w:ascii="Calibri" w:eastAsia="Calibri" w:hAnsi="Calibri" w:cs="Times New Roman"/>
        </w:rPr>
      </w:pPr>
      <w:r w:rsidRPr="004E0896">
        <w:rPr>
          <w:rFonts w:ascii="Calibri" w:eastAsia="Calibri" w:hAnsi="Calibri" w:cs="Times New Roman"/>
        </w:rPr>
        <w:t xml:space="preserve">povezava: </w:t>
      </w:r>
      <w:hyperlink r:id="rId5" w:history="1">
        <w:r w:rsidRPr="004E0896">
          <w:rPr>
            <w:rFonts w:ascii="Calibri" w:eastAsia="Calibri" w:hAnsi="Calibri" w:cs="Times New Roman"/>
            <w:color w:val="0000FF"/>
            <w:u w:val="single"/>
          </w:rPr>
          <w:t>https://www.jazmp.si/humana-zdravila/podatki-o-zdravilih/atchum-klasifikacija/veljavna-klasifikacija-atc/</w:t>
        </w:r>
      </w:hyperlink>
    </w:p>
    <w:p w14:paraId="21A9FC42" w14:textId="77777777" w:rsidR="004E0896" w:rsidRPr="004E0896" w:rsidRDefault="004E0896" w:rsidP="004E0896">
      <w:pPr>
        <w:spacing w:line="254" w:lineRule="auto"/>
        <w:rPr>
          <w:rFonts w:ascii="Calibri" w:eastAsia="Calibri" w:hAnsi="Calibri" w:cs="Times New Roman"/>
        </w:rPr>
      </w:pPr>
      <w:r w:rsidRPr="004E0896">
        <w:rPr>
          <w:rFonts w:ascii="Calibri" w:eastAsia="Calibri" w:hAnsi="Calibri" w:cs="Times New Roman"/>
        </w:rPr>
        <w:t xml:space="preserve">         3.1.3 Preobčutljivost za hrano</w:t>
      </w:r>
    </w:p>
    <w:tbl>
      <w:tblPr>
        <w:tblW w:w="5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4060"/>
      </w:tblGrid>
      <w:tr w:rsidR="004E0896" w:rsidRPr="004E0896" w14:paraId="0AE02895" w14:textId="77777777" w:rsidTr="004E0896">
        <w:trPr>
          <w:trHeight w:val="28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14:paraId="113F4759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šifra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14:paraId="43A0CCDE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naziv</w:t>
            </w:r>
          </w:p>
        </w:tc>
      </w:tr>
      <w:tr w:rsidR="004E0896" w:rsidRPr="004E0896" w14:paraId="37082795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19DFD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735215001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6E627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Jabolko</w:t>
            </w:r>
          </w:p>
        </w:tc>
      </w:tr>
      <w:tr w:rsidR="004E0896" w:rsidRPr="004E0896" w14:paraId="01CFE98B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3488F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226491003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37018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Jabolčni sok</w:t>
            </w:r>
          </w:p>
        </w:tc>
      </w:tr>
      <w:tr w:rsidR="004E0896" w:rsidRPr="004E0896" w14:paraId="5E67AA47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F1C0B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11526002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389BB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Aspartam</w:t>
            </w:r>
          </w:p>
        </w:tc>
      </w:tr>
      <w:tr w:rsidR="004E0896" w:rsidRPr="004E0896" w14:paraId="7087BA6F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C5819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256307007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C8142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Banana</w:t>
            </w:r>
          </w:p>
        </w:tc>
      </w:tr>
      <w:tr w:rsidR="004E0896" w:rsidRPr="004E0896" w14:paraId="3E1F0903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81F19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412061001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DD5C7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Borovnice</w:t>
            </w:r>
          </w:p>
        </w:tc>
      </w:tr>
      <w:tr w:rsidR="004E0896" w:rsidRPr="004E0896" w14:paraId="04ABD21E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98A23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726764009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53695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Zrnati fižol</w:t>
            </w:r>
          </w:p>
        </w:tc>
      </w:tr>
      <w:tr w:rsidR="004E0896" w:rsidRPr="004E0896" w14:paraId="70BBA811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87029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256319004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3B5A1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Korenček</w:t>
            </w:r>
          </w:p>
        </w:tc>
      </w:tr>
      <w:tr w:rsidR="004E0896" w:rsidRPr="004E0896" w14:paraId="3AD3E000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B986C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256326004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35801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Zelena</w:t>
            </w:r>
          </w:p>
        </w:tc>
      </w:tr>
      <w:tr w:rsidR="004E0896" w:rsidRPr="004E0896" w14:paraId="6FCC8345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53E55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23182003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53705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Žito</w:t>
            </w:r>
          </w:p>
        </w:tc>
      </w:tr>
      <w:tr w:rsidR="004E0896" w:rsidRPr="004E0896" w14:paraId="42A47395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4E0B6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102264005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D564B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Sir</w:t>
            </w:r>
          </w:p>
        </w:tc>
      </w:tr>
      <w:tr w:rsidR="004E0896" w:rsidRPr="004E0896" w14:paraId="6D51978E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2EA07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735248001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8F2A6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Češnja</w:t>
            </w:r>
          </w:p>
        </w:tc>
      </w:tr>
      <w:tr w:rsidR="004E0896" w:rsidRPr="004E0896" w14:paraId="1D727614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006D6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102262009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34171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Čokolada</w:t>
            </w:r>
          </w:p>
        </w:tc>
      </w:tr>
      <w:tr w:rsidR="004E0896" w:rsidRPr="004E0896" w14:paraId="3C5304DA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89191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227388008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53945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Cimet</w:t>
            </w:r>
          </w:p>
        </w:tc>
      </w:tr>
      <w:tr w:rsidR="004E0896" w:rsidRPr="004E0896" w14:paraId="77BE5CDF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DF18A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59351004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82CDF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Citrat</w:t>
            </w:r>
          </w:p>
        </w:tc>
      </w:tr>
      <w:tr w:rsidR="004E0896" w:rsidRPr="004E0896" w14:paraId="4CB9FBB1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DCC7F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102259006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B1D26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Agrumi</w:t>
            </w:r>
          </w:p>
        </w:tc>
      </w:tr>
      <w:tr w:rsidR="004E0896" w:rsidRPr="004E0896" w14:paraId="2BAB374E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99AAF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80237000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FD5D6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Kakavovo maslo</w:t>
            </w:r>
          </w:p>
        </w:tc>
      </w:tr>
      <w:tr w:rsidR="004E0896" w:rsidRPr="004E0896" w14:paraId="768028EC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56687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412357001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B35EA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Koruza</w:t>
            </w:r>
          </w:p>
        </w:tc>
      </w:tr>
      <w:tr w:rsidR="004E0896" w:rsidRPr="004E0896" w14:paraId="182D46CE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EDA8D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264295007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30D98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Beljakovina kravjega mleka</w:t>
            </w:r>
          </w:p>
        </w:tc>
      </w:tr>
      <w:tr w:rsidR="004E0896" w:rsidRPr="004E0896" w14:paraId="5C2C31C8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2045C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226760005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E07C1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Mlečni izdelki</w:t>
            </w:r>
          </w:p>
        </w:tc>
      </w:tr>
      <w:tr w:rsidR="004E0896" w:rsidRPr="004E0896" w14:paraId="0F631C05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EA81D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762766007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42DEF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Prehranske snovi</w:t>
            </w:r>
          </w:p>
        </w:tc>
      </w:tr>
      <w:tr w:rsidR="004E0896" w:rsidRPr="004E0896" w14:paraId="2AF8EFD2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69866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303300008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15DD2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Jajčni protein</w:t>
            </w:r>
          </w:p>
        </w:tc>
      </w:tr>
      <w:tr w:rsidR="004E0896" w:rsidRPr="004E0896" w14:paraId="4022760C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51D69" w14:textId="77777777" w:rsidR="004E0896" w:rsidRPr="004E0896" w:rsidRDefault="004E0896" w:rsidP="004E0896">
            <w:pPr>
              <w:spacing w:line="256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Calibri" w:hAnsi="Calibri" w:cs="Calibri"/>
                <w:sz w:val="20"/>
                <w:szCs w:val="20"/>
              </w:rPr>
              <w:t>256443002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621FB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Jajčni beljak</w:t>
            </w:r>
          </w:p>
        </w:tc>
      </w:tr>
      <w:tr w:rsidR="004E0896" w:rsidRPr="004E0896" w14:paraId="437CA531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7785D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102263004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13EA1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Jajca (užitna)</w:t>
            </w:r>
          </w:p>
        </w:tc>
      </w:tr>
      <w:tr w:rsidR="004E0896" w:rsidRPr="004E0896" w14:paraId="6609EAE4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A28A3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227425007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5B4E8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Fige</w:t>
            </w:r>
          </w:p>
        </w:tc>
      </w:tr>
      <w:tr w:rsidR="004E0896" w:rsidRPr="004E0896" w14:paraId="5B2B5F59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51907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735971005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DE01B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Riba</w:t>
            </w:r>
          </w:p>
        </w:tc>
      </w:tr>
      <w:tr w:rsidR="004E0896" w:rsidRPr="004E0896" w14:paraId="640D912C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5B6C5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406774009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16A73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Ribji derivat omega 3 maščobnih kislin</w:t>
            </w:r>
          </w:p>
        </w:tc>
      </w:tr>
      <w:tr w:rsidR="004E0896" w:rsidRPr="004E0896" w14:paraId="2C7BB053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72530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735341005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AAB56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Ribje olje</w:t>
            </w:r>
          </w:p>
        </w:tc>
      </w:tr>
      <w:tr w:rsidR="004E0896" w:rsidRPr="004E0896" w14:paraId="53C0F998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82ED4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59533004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94A37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Prehranski dodatki</w:t>
            </w:r>
          </w:p>
        </w:tc>
      </w:tr>
      <w:tr w:rsidR="004E0896" w:rsidRPr="004E0896" w14:paraId="724F3C17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41F5A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lastRenderedPageBreak/>
              <w:t>72511004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37F16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Sadje</w:t>
            </w:r>
          </w:p>
        </w:tc>
      </w:tr>
      <w:tr w:rsidR="004E0896" w:rsidRPr="004E0896" w14:paraId="5581CD4A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13B09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735030001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2ABB3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Česen</w:t>
            </w:r>
          </w:p>
        </w:tc>
      </w:tr>
      <w:tr w:rsidR="004E0896" w:rsidRPr="004E0896" w14:paraId="179F9ACB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D72DC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430503006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C6019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Glutamat</w:t>
            </w:r>
          </w:p>
        </w:tc>
      </w:tr>
      <w:tr w:rsidR="004E0896" w:rsidRPr="004E0896" w14:paraId="5E4AFDC0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20D06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89811004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A909F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Gluten</w:t>
            </w:r>
          </w:p>
        </w:tc>
      </w:tr>
      <w:tr w:rsidR="004E0896" w:rsidRPr="004E0896" w14:paraId="084B2018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58E5B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227374009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33092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Zelišča in začimbe</w:t>
            </w:r>
          </w:p>
        </w:tc>
      </w:tr>
      <w:tr w:rsidR="004E0896" w:rsidRPr="004E0896" w14:paraId="41AABCCC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ADE08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260176001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4C448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Kivi</w:t>
            </w:r>
          </w:p>
        </w:tc>
      </w:tr>
      <w:tr w:rsidR="004E0896" w:rsidRPr="004E0896" w14:paraId="6539F1F9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9B241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47703008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840C7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Laktoza</w:t>
            </w:r>
          </w:p>
        </w:tc>
      </w:tr>
      <w:tr w:rsidR="004E0896" w:rsidRPr="004E0896" w14:paraId="4A0FD828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4DBEF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736162008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6510B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Jastog</w:t>
            </w:r>
          </w:p>
        </w:tc>
      </w:tr>
      <w:tr w:rsidR="004E0896" w:rsidRPr="004E0896" w14:paraId="679F93D0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4431B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28647000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F5513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Meso</w:t>
            </w:r>
          </w:p>
        </w:tc>
      </w:tr>
      <w:tr w:rsidR="004E0896" w:rsidRPr="004E0896" w14:paraId="389DDEAA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69190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260177005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B3CF1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Melona</w:t>
            </w:r>
          </w:p>
        </w:tc>
      </w:tr>
      <w:tr w:rsidR="004E0896" w:rsidRPr="004E0896" w14:paraId="1DD6365D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3F5EE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735045008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E5A97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Goba</w:t>
            </w:r>
          </w:p>
        </w:tc>
      </w:tr>
      <w:tr w:rsidR="004E0896" w:rsidRPr="004E0896" w14:paraId="1671953D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049A7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51905005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66A87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Gorčica</w:t>
            </w:r>
          </w:p>
        </w:tc>
      </w:tr>
      <w:tr w:rsidR="004E0896" w:rsidRPr="004E0896" w14:paraId="2FFCD98E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6F09F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13577000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9C4B9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Orešček</w:t>
            </w:r>
          </w:p>
        </w:tc>
      </w:tr>
      <w:tr w:rsidR="004E0896" w:rsidRPr="004E0896" w14:paraId="0F23E0EC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2E917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230034002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4DC4A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Oreščki in semena</w:t>
            </w:r>
          </w:p>
        </w:tc>
      </w:tr>
      <w:tr w:rsidR="004E0896" w:rsidRPr="004E0896" w14:paraId="777D9EA4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86FA2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418504009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F9902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Oves</w:t>
            </w:r>
          </w:p>
        </w:tc>
      </w:tr>
      <w:tr w:rsidR="004E0896" w:rsidRPr="004E0896" w14:paraId="519D3F2A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BED45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735979007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A34EC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Hobotnica</w:t>
            </w:r>
          </w:p>
        </w:tc>
      </w:tr>
      <w:tr w:rsidR="004E0896" w:rsidRPr="004E0896" w14:paraId="45184191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D0ACC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735047000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3F418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Čebula</w:t>
            </w:r>
          </w:p>
        </w:tc>
      </w:tr>
      <w:tr w:rsidR="004E0896" w:rsidRPr="004E0896" w14:paraId="2084A2AD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83376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736031006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B2343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Ostrige</w:t>
            </w:r>
          </w:p>
        </w:tc>
      </w:tr>
      <w:tr w:rsidR="004E0896" w:rsidRPr="004E0896" w14:paraId="6AB987C6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17874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735049002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6B710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Breskev</w:t>
            </w:r>
          </w:p>
        </w:tc>
      </w:tr>
      <w:tr w:rsidR="004E0896" w:rsidRPr="004E0896" w14:paraId="71DC9F2E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AA226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762952008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B893C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Arašidi</w:t>
            </w:r>
          </w:p>
        </w:tc>
      </w:tr>
      <w:tr w:rsidR="004E0896" w:rsidRPr="004E0896" w14:paraId="185749AE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3A67E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226934003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6F023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Svinjina</w:t>
            </w:r>
          </w:p>
        </w:tc>
      </w:tr>
      <w:tr w:rsidR="004E0896" w:rsidRPr="004E0896" w14:paraId="2713496B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25F51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735053000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F8EBA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Krompir</w:t>
            </w:r>
          </w:p>
        </w:tc>
      </w:tr>
      <w:tr w:rsidR="004E0896" w:rsidRPr="004E0896" w14:paraId="0749C06F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44B2A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28230009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45411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Perutnina</w:t>
            </w:r>
          </w:p>
        </w:tc>
      </w:tr>
      <w:tr w:rsidR="004E0896" w:rsidRPr="004E0896" w14:paraId="244C0D25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814E7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227313005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6ACB2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Stročnice</w:t>
            </w:r>
          </w:p>
        </w:tc>
      </w:tr>
      <w:tr w:rsidR="004E0896" w:rsidRPr="004E0896" w14:paraId="5E458CE9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10E2C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227444000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97DA3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Maline</w:t>
            </w:r>
          </w:p>
        </w:tc>
      </w:tr>
      <w:tr w:rsidR="004E0896" w:rsidRPr="004E0896" w14:paraId="598778FD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BB76A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226915003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82A9B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Rdeče meso</w:t>
            </w:r>
          </w:p>
        </w:tc>
      </w:tr>
      <w:tr w:rsidR="004E0896" w:rsidRPr="004E0896" w14:paraId="180F48A2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96557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67324005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195DE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Riž</w:t>
            </w:r>
          </w:p>
        </w:tc>
      </w:tr>
      <w:tr w:rsidR="004E0896" w:rsidRPr="004E0896" w14:paraId="7A7859C7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2204F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412068007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E25AE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Rž</w:t>
            </w:r>
          </w:p>
        </w:tc>
      </w:tr>
      <w:tr w:rsidR="004E0896" w:rsidRPr="004E0896" w14:paraId="28BD3E3E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911C3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44027008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B6A63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Morski sadeži</w:t>
            </w:r>
          </w:p>
        </w:tc>
      </w:tr>
      <w:tr w:rsidR="004E0896" w:rsidRPr="004E0896" w14:paraId="490E265C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9A809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264337003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06778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Seme</w:t>
            </w:r>
          </w:p>
        </w:tc>
      </w:tr>
      <w:tr w:rsidR="004E0896" w:rsidRPr="004E0896" w14:paraId="398B2F35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26100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260167008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02514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Sezamovo seme</w:t>
            </w:r>
          </w:p>
        </w:tc>
      </w:tr>
      <w:tr w:rsidR="004E0896" w:rsidRPr="004E0896" w14:paraId="00074D57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ECDE9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735029006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E2C54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Školjke </w:t>
            </w:r>
          </w:p>
        </w:tc>
      </w:tr>
      <w:tr w:rsidR="004E0896" w:rsidRPr="004E0896" w14:paraId="6090CB11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EA646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278840001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D9098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Produkti z rakom</w:t>
            </w:r>
          </w:p>
        </w:tc>
      </w:tr>
      <w:tr w:rsidR="004E0896" w:rsidRPr="004E0896" w14:paraId="508FD217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B3FB1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7791007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72E15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Sojin protein</w:t>
            </w:r>
          </w:p>
        </w:tc>
      </w:tr>
      <w:tr w:rsidR="004E0896" w:rsidRPr="004E0896" w14:paraId="4C893466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B9CDD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256355007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DA253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Sojino zrno</w:t>
            </w:r>
          </w:p>
        </w:tc>
      </w:tr>
      <w:tr w:rsidR="004E0896" w:rsidRPr="004E0896" w14:paraId="3A28CFC0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C1CC6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735006003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8AB19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Ligenj</w:t>
            </w:r>
          </w:p>
        </w:tc>
      </w:tr>
      <w:tr w:rsidR="004E0896" w:rsidRPr="004E0896" w14:paraId="08F8D3B1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6C148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102261002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1BA66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Jagoda</w:t>
            </w:r>
          </w:p>
        </w:tc>
      </w:tr>
      <w:tr w:rsidR="004E0896" w:rsidRPr="004E0896" w14:paraId="709F6F68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DF1B6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734881000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EA6BC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Paradižnik</w:t>
            </w:r>
          </w:p>
        </w:tc>
      </w:tr>
      <w:tr w:rsidR="004E0896" w:rsidRPr="004E0896" w14:paraId="1EA98BDB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1E563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227144008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9E381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Tunina</w:t>
            </w:r>
          </w:p>
        </w:tc>
      </w:tr>
      <w:tr w:rsidR="004E0896" w:rsidRPr="004E0896" w14:paraId="0A76022A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708AD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256352005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4D6ED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Oreh</w:t>
            </w:r>
          </w:p>
        </w:tc>
      </w:tr>
      <w:tr w:rsidR="004E0896" w:rsidRPr="004E0896" w14:paraId="2893819D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DC458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419420009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261ED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Lubenica</w:t>
            </w:r>
          </w:p>
        </w:tc>
      </w:tr>
      <w:tr w:rsidR="004E0896" w:rsidRPr="004E0896" w14:paraId="0B28DDC2" w14:textId="77777777" w:rsidTr="004E089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02692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412071004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49444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Pšenica</w:t>
            </w:r>
          </w:p>
        </w:tc>
      </w:tr>
    </w:tbl>
    <w:p w14:paraId="39D001EA" w14:textId="77777777" w:rsidR="004E0896" w:rsidRPr="004E0896" w:rsidRDefault="004E0896" w:rsidP="004E0896">
      <w:pPr>
        <w:spacing w:line="254" w:lineRule="auto"/>
        <w:rPr>
          <w:rFonts w:ascii="Calibri" w:eastAsia="Calibri" w:hAnsi="Calibri" w:cs="Times New Roman"/>
        </w:rPr>
      </w:pPr>
    </w:p>
    <w:p w14:paraId="7BE64ED0" w14:textId="77777777" w:rsidR="004E0896" w:rsidRPr="004E0896" w:rsidRDefault="004E0896" w:rsidP="004E0896">
      <w:pPr>
        <w:numPr>
          <w:ilvl w:val="1"/>
          <w:numId w:val="1"/>
        </w:numPr>
        <w:spacing w:line="254" w:lineRule="auto"/>
        <w:contextualSpacing/>
        <w:rPr>
          <w:rFonts w:ascii="Calibri" w:eastAsia="Calibri" w:hAnsi="Calibri" w:cs="Times New Roman"/>
        </w:rPr>
      </w:pPr>
      <w:r w:rsidRPr="004E0896">
        <w:rPr>
          <w:rFonts w:ascii="Calibri" w:eastAsia="Calibri" w:hAnsi="Calibri" w:cs="Times New Roman"/>
        </w:rPr>
        <w:t>Resnost preobčutljivosti:</w:t>
      </w:r>
    </w:p>
    <w:p w14:paraId="4D6A757A" w14:textId="77777777" w:rsidR="004E0896" w:rsidRPr="004E0896" w:rsidRDefault="004E0896" w:rsidP="004E0896">
      <w:pPr>
        <w:spacing w:line="254" w:lineRule="auto"/>
        <w:ind w:left="786"/>
        <w:contextualSpacing/>
        <w:rPr>
          <w:rFonts w:ascii="Calibri" w:eastAsia="Calibri" w:hAnsi="Calibri" w:cs="Times New Roman"/>
        </w:rPr>
      </w:pPr>
    </w:p>
    <w:tbl>
      <w:tblPr>
        <w:tblW w:w="52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4060"/>
      </w:tblGrid>
      <w:tr w:rsidR="004E0896" w:rsidRPr="004E0896" w14:paraId="0491ED12" w14:textId="77777777" w:rsidTr="004E0896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14:paraId="0829A32A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šifra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14:paraId="40652D91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naziv</w:t>
            </w:r>
          </w:p>
        </w:tc>
      </w:tr>
      <w:tr w:rsidR="004E0896" w:rsidRPr="004E0896" w14:paraId="4E981E09" w14:textId="77777777" w:rsidTr="004E089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07366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442452003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8022B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Življenjsko ogrožajoča</w:t>
            </w:r>
          </w:p>
        </w:tc>
      </w:tr>
      <w:tr w:rsidR="004E0896" w:rsidRPr="004E0896" w14:paraId="65724969" w14:textId="77777777" w:rsidTr="004E089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5271F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Calibri" w:hAnsi="Calibri" w:cs="Times New Roman"/>
                <w:sz w:val="20"/>
                <w:szCs w:val="20"/>
              </w:rPr>
              <w:t>24484000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AA0A8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Calibri" w:hAnsi="Calibri" w:cs="Times New Roman"/>
                <w:sz w:val="20"/>
                <w:szCs w:val="20"/>
              </w:rPr>
              <w:t>Težka</w:t>
            </w:r>
          </w:p>
        </w:tc>
      </w:tr>
      <w:tr w:rsidR="004E0896" w:rsidRPr="004E0896" w14:paraId="6DFFA394" w14:textId="77777777" w:rsidTr="004E089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72F10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255604002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5648F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Blaga</w:t>
            </w:r>
          </w:p>
        </w:tc>
      </w:tr>
    </w:tbl>
    <w:p w14:paraId="0333589C" w14:textId="77777777" w:rsidR="004E0896" w:rsidRPr="004E0896" w:rsidRDefault="004E0896" w:rsidP="004E0896">
      <w:pPr>
        <w:spacing w:line="254" w:lineRule="auto"/>
        <w:rPr>
          <w:rFonts w:ascii="Calibri" w:eastAsia="Calibri" w:hAnsi="Calibri" w:cs="Times New Roman"/>
        </w:rPr>
      </w:pPr>
    </w:p>
    <w:p w14:paraId="63DB0541" w14:textId="77777777" w:rsidR="004E0896" w:rsidRPr="004E0896" w:rsidRDefault="004E0896" w:rsidP="004E0896">
      <w:pPr>
        <w:numPr>
          <w:ilvl w:val="1"/>
          <w:numId w:val="1"/>
        </w:numPr>
        <w:spacing w:line="254" w:lineRule="auto"/>
        <w:contextualSpacing/>
        <w:rPr>
          <w:rFonts w:ascii="Calibri" w:eastAsia="Calibri" w:hAnsi="Calibri" w:cs="Times New Roman"/>
        </w:rPr>
      </w:pPr>
      <w:r w:rsidRPr="004E0896">
        <w:rPr>
          <w:rFonts w:ascii="Calibri" w:eastAsia="Calibri" w:hAnsi="Calibri" w:cs="Times New Roman"/>
        </w:rPr>
        <w:t>Klinična manifestacija preobčutljivosti:</w:t>
      </w:r>
    </w:p>
    <w:p w14:paraId="64656B60" w14:textId="77777777" w:rsidR="004E0896" w:rsidRPr="004E0896" w:rsidRDefault="004E0896" w:rsidP="004E0896">
      <w:pPr>
        <w:spacing w:line="254" w:lineRule="auto"/>
        <w:ind w:left="786"/>
        <w:contextualSpacing/>
        <w:rPr>
          <w:rFonts w:ascii="Calibri" w:eastAsia="Calibri" w:hAnsi="Calibri" w:cs="Times New Roman"/>
        </w:rPr>
      </w:pPr>
    </w:p>
    <w:tbl>
      <w:tblPr>
        <w:tblW w:w="694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4906"/>
      </w:tblGrid>
      <w:tr w:rsidR="004E0896" w:rsidRPr="004E0896" w14:paraId="4C701A35" w14:textId="77777777" w:rsidTr="004E0896">
        <w:trPr>
          <w:trHeight w:val="28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14:paraId="21D52DC6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šifra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14:paraId="0A49CDFD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naziv</w:t>
            </w:r>
          </w:p>
        </w:tc>
      </w:tr>
      <w:tr w:rsidR="004E0896" w:rsidRPr="004E0896" w14:paraId="25A7FDE0" w14:textId="77777777" w:rsidTr="004E0896">
        <w:trPr>
          <w:trHeight w:val="28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AA3F0C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39579001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415007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Anafilaksija</w:t>
            </w:r>
            <w:proofErr w:type="spellEnd"/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4E0896" w:rsidRPr="004E0896" w14:paraId="3F86EFCB" w14:textId="77777777" w:rsidTr="004E0896">
        <w:trPr>
          <w:trHeight w:val="28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C35257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195967001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3AB6E3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Astma</w:t>
            </w:r>
          </w:p>
        </w:tc>
      </w:tr>
      <w:tr w:rsidR="004E0896" w:rsidRPr="004E0896" w14:paraId="7E6EC742" w14:textId="77777777" w:rsidTr="004E0896">
        <w:trPr>
          <w:trHeight w:val="28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AA039B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24079001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592860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Atopijski</w:t>
            </w:r>
            <w:proofErr w:type="spellEnd"/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dermatitis</w:t>
            </w:r>
          </w:p>
        </w:tc>
      </w:tr>
      <w:tr w:rsidR="004E0896" w:rsidRPr="004E0896" w14:paraId="7EFDB224" w14:textId="77777777" w:rsidTr="004E0896">
        <w:trPr>
          <w:trHeight w:val="28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ADF2DC1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4386001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EB2BD7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Bronhospazem</w:t>
            </w:r>
            <w:proofErr w:type="spellEnd"/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4E0896" w:rsidRPr="004E0896" w14:paraId="679F834F" w14:textId="77777777" w:rsidTr="004E0896">
        <w:trPr>
          <w:trHeight w:val="28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A80384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271759003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9BC347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Izbruh mehurjastih izpuščajev</w:t>
            </w:r>
          </w:p>
        </w:tc>
      </w:tr>
      <w:tr w:rsidR="004E0896" w:rsidRPr="004E0896" w14:paraId="13327506" w14:textId="77777777" w:rsidTr="004E0896">
        <w:trPr>
          <w:trHeight w:val="28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7D6C1A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698247007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A90BB1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Srčna aritmija</w:t>
            </w:r>
          </w:p>
        </w:tc>
      </w:tr>
      <w:tr w:rsidR="004E0896" w:rsidRPr="004E0896" w14:paraId="5C7B1C66" w14:textId="77777777" w:rsidTr="004E0896">
        <w:trPr>
          <w:trHeight w:val="28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C01411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410430005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CE7C16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Srčno-dihalni zastoj</w:t>
            </w:r>
          </w:p>
        </w:tc>
      </w:tr>
      <w:tr w:rsidR="004E0896" w:rsidRPr="004E0896" w14:paraId="42D102D8" w14:textId="77777777" w:rsidTr="004E0896">
        <w:trPr>
          <w:trHeight w:val="28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FD6F09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9826008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99A163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Konjunktivitis</w:t>
            </w:r>
            <w:proofErr w:type="spellEnd"/>
          </w:p>
        </w:tc>
      </w:tr>
      <w:tr w:rsidR="004E0896" w:rsidRPr="004E0896" w14:paraId="6E1E9A12" w14:textId="77777777" w:rsidTr="004E0896">
        <w:trPr>
          <w:trHeight w:val="28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66F4EE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49727002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CF2DD8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Kašelj</w:t>
            </w:r>
          </w:p>
        </w:tc>
      </w:tr>
      <w:tr w:rsidR="004E0896" w:rsidRPr="004E0896" w14:paraId="584C51BC" w14:textId="77777777" w:rsidTr="004E0896">
        <w:trPr>
          <w:trHeight w:val="28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09A63E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702809001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3B5C2F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Reakcija na zdravila z </w:t>
            </w:r>
            <w:proofErr w:type="spellStart"/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eozinofilijo</w:t>
            </w:r>
            <w:proofErr w:type="spellEnd"/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in sistemskimi znaki</w:t>
            </w:r>
          </w:p>
        </w:tc>
      </w:tr>
      <w:tr w:rsidR="004E0896" w:rsidRPr="004E0896" w14:paraId="7C071266" w14:textId="77777777" w:rsidTr="004E0896">
        <w:trPr>
          <w:trHeight w:val="28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E89143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162290004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196366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Suhe oči</w:t>
            </w:r>
          </w:p>
        </w:tc>
      </w:tr>
      <w:tr w:rsidR="004E0896" w:rsidRPr="004E0896" w14:paraId="56EF2D19" w14:textId="77777777" w:rsidTr="004E0896">
        <w:trPr>
          <w:trHeight w:val="28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59DBCD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43116000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520DFB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Ekcem</w:t>
            </w:r>
          </w:p>
        </w:tc>
      </w:tr>
      <w:tr w:rsidR="004E0896" w:rsidRPr="004E0896" w14:paraId="42AFA3CF" w14:textId="77777777" w:rsidTr="004E0896">
        <w:trPr>
          <w:trHeight w:val="28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A20CE6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418363000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D58DD9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Srbenje kože</w:t>
            </w:r>
          </w:p>
        </w:tc>
      </w:tr>
      <w:tr w:rsidR="004E0896" w:rsidRPr="004E0896" w14:paraId="7B2852CE" w14:textId="77777777" w:rsidTr="004E0896">
        <w:trPr>
          <w:trHeight w:val="28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2C1E34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422587007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8FA136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Navzea</w:t>
            </w:r>
            <w:proofErr w:type="spellEnd"/>
          </w:p>
        </w:tc>
      </w:tr>
      <w:tr w:rsidR="004E0896" w:rsidRPr="004E0896" w14:paraId="19B510F0" w14:textId="77777777" w:rsidTr="004E0896">
        <w:trPr>
          <w:trHeight w:val="28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FD9FE5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271757001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EC0629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Izbruh </w:t>
            </w:r>
            <w:proofErr w:type="spellStart"/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papuloznih</w:t>
            </w:r>
            <w:proofErr w:type="spellEnd"/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izpuščajev</w:t>
            </w:r>
          </w:p>
        </w:tc>
      </w:tr>
      <w:tr w:rsidR="004E0896" w:rsidRPr="004E0896" w14:paraId="4905C00C" w14:textId="77777777" w:rsidTr="004E0896">
        <w:trPr>
          <w:trHeight w:val="28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5789F3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70076002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54030D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Rinitis</w:t>
            </w:r>
          </w:p>
        </w:tc>
      </w:tr>
      <w:tr w:rsidR="004E0896" w:rsidRPr="004E0896" w14:paraId="14E925C0" w14:textId="77777777" w:rsidTr="004E0896">
        <w:trPr>
          <w:trHeight w:val="28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A55A49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91175000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858FC3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Epi - napad</w:t>
            </w:r>
          </w:p>
        </w:tc>
      </w:tr>
      <w:tr w:rsidR="004E0896" w:rsidRPr="004E0896" w14:paraId="1370C8AD" w14:textId="77777777" w:rsidTr="004E0896">
        <w:trPr>
          <w:trHeight w:val="28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59FE9B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76067001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896191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Kihanje</w:t>
            </w:r>
          </w:p>
        </w:tc>
      </w:tr>
      <w:tr w:rsidR="004E0896" w:rsidRPr="004E0896" w14:paraId="35AF7B41" w14:textId="77777777" w:rsidTr="004E0896">
        <w:trPr>
          <w:trHeight w:val="28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CF55E2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73442001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1EB26A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Stevens</w:t>
            </w:r>
            <w:proofErr w:type="spellEnd"/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-Johnsonov sindrom</w:t>
            </w:r>
          </w:p>
        </w:tc>
      </w:tr>
      <w:tr w:rsidR="004E0896" w:rsidRPr="004E0896" w14:paraId="66A2FFB1" w14:textId="77777777" w:rsidTr="004E0896">
        <w:trPr>
          <w:trHeight w:val="28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183213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23924001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45C4FD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Stiskanje v prsih</w:t>
            </w:r>
          </w:p>
        </w:tc>
      </w:tr>
      <w:tr w:rsidR="004E0896" w:rsidRPr="004E0896" w14:paraId="39C347D8" w14:textId="77777777" w:rsidTr="004E0896">
        <w:trPr>
          <w:trHeight w:val="28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3804B7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126485001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19AB08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Urtikarija (koprivnica)</w:t>
            </w:r>
          </w:p>
        </w:tc>
      </w:tr>
      <w:tr w:rsidR="004E0896" w:rsidRPr="004E0896" w14:paraId="24ED9E27" w14:textId="77777777" w:rsidTr="004E0896">
        <w:trPr>
          <w:trHeight w:val="28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A7FFB7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31996006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09C594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Vaskulitis</w:t>
            </w:r>
            <w:proofErr w:type="spellEnd"/>
          </w:p>
        </w:tc>
      </w:tr>
      <w:tr w:rsidR="004E0896" w:rsidRPr="004E0896" w14:paraId="2DDA7DA2" w14:textId="77777777" w:rsidTr="004E0896">
        <w:trPr>
          <w:trHeight w:val="28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D8FA69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247472004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0B697C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Podplutbe </w:t>
            </w:r>
          </w:p>
        </w:tc>
      </w:tr>
      <w:tr w:rsidR="004E0896" w:rsidRPr="004E0896" w14:paraId="3544A6F6" w14:textId="77777777" w:rsidTr="004E0896">
        <w:trPr>
          <w:trHeight w:val="28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12838C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41291007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4D7315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Angioedem</w:t>
            </w:r>
            <w:proofErr w:type="spellEnd"/>
          </w:p>
        </w:tc>
      </w:tr>
      <w:tr w:rsidR="004E0896" w:rsidRPr="004E0896" w14:paraId="25A11EAF" w14:textId="77777777" w:rsidTr="004E0896">
        <w:trPr>
          <w:trHeight w:val="28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C601A6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62315008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3A0A12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Diareja</w:t>
            </w:r>
          </w:p>
        </w:tc>
      </w:tr>
      <w:tr w:rsidR="004E0896" w:rsidRPr="004E0896" w14:paraId="1A6B1413" w14:textId="77777777" w:rsidTr="004E0896">
        <w:trPr>
          <w:trHeight w:val="28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22DBF8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267036007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5D7C02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Dispneja</w:t>
            </w:r>
            <w:proofErr w:type="spellEnd"/>
          </w:p>
        </w:tc>
      </w:tr>
      <w:tr w:rsidR="004E0896" w:rsidRPr="004E0896" w14:paraId="54F5FDE8" w14:textId="77777777" w:rsidTr="004E0896">
        <w:trPr>
          <w:trHeight w:val="28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EDCAFC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781682005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90F438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Hiperemija oči</w:t>
            </w:r>
          </w:p>
        </w:tc>
      </w:tr>
      <w:tr w:rsidR="004E0896" w:rsidRPr="004E0896" w14:paraId="6AFEB36E" w14:textId="77777777" w:rsidTr="004E0896">
        <w:trPr>
          <w:trHeight w:val="28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1A86F8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51599000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B8C232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Edem larinksa</w:t>
            </w:r>
          </w:p>
        </w:tc>
      </w:tr>
      <w:tr w:rsidR="004E0896" w:rsidRPr="004E0896" w14:paraId="62710AA1" w14:textId="77777777" w:rsidTr="004E0896">
        <w:trPr>
          <w:trHeight w:val="28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3676CD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422400008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78696A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lang w:eastAsia="sl-SI"/>
              </w:rPr>
              <w:t>Bruhanje</w:t>
            </w:r>
          </w:p>
        </w:tc>
      </w:tr>
      <w:tr w:rsidR="004E0896" w:rsidRPr="004E0896" w14:paraId="50979DD8" w14:textId="77777777" w:rsidTr="004E0896">
        <w:trPr>
          <w:trHeight w:val="28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B1BDE6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768962006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CEDA40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4E0896">
              <w:rPr>
                <w:rFonts w:ascii="Calibri" w:eastAsia="Times New Roman" w:hAnsi="Calibri" w:cs="Calibri"/>
                <w:lang w:eastAsia="sl-SI"/>
              </w:rPr>
              <w:t>Lyellov</w:t>
            </w:r>
            <w:proofErr w:type="spellEnd"/>
            <w:r w:rsidRPr="004E0896">
              <w:rPr>
                <w:rFonts w:ascii="Calibri" w:eastAsia="Times New Roman" w:hAnsi="Calibri" w:cs="Calibri"/>
                <w:lang w:eastAsia="sl-SI"/>
              </w:rPr>
              <w:t xml:space="preserve"> sindrom</w:t>
            </w:r>
          </w:p>
        </w:tc>
      </w:tr>
      <w:tr w:rsidR="004E0896" w:rsidRPr="004E0896" w14:paraId="79A474DA" w14:textId="77777777" w:rsidTr="004E0896">
        <w:trPr>
          <w:trHeight w:val="28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8F4414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color w:val="000000"/>
                <w:lang w:eastAsia="sl-SI"/>
              </w:rPr>
              <w:t>271807003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33A097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lang w:eastAsia="sl-SI"/>
              </w:rPr>
              <w:t>Izpuščaj</w:t>
            </w:r>
          </w:p>
        </w:tc>
      </w:tr>
    </w:tbl>
    <w:p w14:paraId="3523D1A5" w14:textId="77777777" w:rsidR="004E0896" w:rsidRPr="004E0896" w:rsidRDefault="004E0896" w:rsidP="004E0896">
      <w:pPr>
        <w:spacing w:line="254" w:lineRule="auto"/>
        <w:rPr>
          <w:rFonts w:ascii="Calibri" w:eastAsia="Calibri" w:hAnsi="Calibri" w:cs="Times New Roman"/>
        </w:rPr>
      </w:pPr>
    </w:p>
    <w:p w14:paraId="3A2E89EC" w14:textId="77777777" w:rsidR="004E0896" w:rsidRPr="004E0896" w:rsidRDefault="004E0896" w:rsidP="004E0896">
      <w:pPr>
        <w:numPr>
          <w:ilvl w:val="1"/>
          <w:numId w:val="1"/>
        </w:numPr>
        <w:spacing w:line="254" w:lineRule="auto"/>
        <w:contextualSpacing/>
        <w:rPr>
          <w:rFonts w:ascii="Calibri" w:eastAsia="Calibri" w:hAnsi="Calibri" w:cs="Times New Roman"/>
        </w:rPr>
      </w:pPr>
      <w:r w:rsidRPr="004E0896">
        <w:rPr>
          <w:rFonts w:ascii="Calibri" w:eastAsia="Calibri" w:hAnsi="Calibri" w:cs="Times New Roman"/>
        </w:rPr>
        <w:t>Status preobčutljivosti:</w:t>
      </w:r>
    </w:p>
    <w:p w14:paraId="266DFA8D" w14:textId="77777777" w:rsidR="004E0896" w:rsidRPr="004E0896" w:rsidRDefault="004E0896" w:rsidP="004E0896">
      <w:pPr>
        <w:spacing w:line="254" w:lineRule="auto"/>
        <w:rPr>
          <w:rFonts w:ascii="Calibri" w:eastAsia="Calibri" w:hAnsi="Calibri" w:cs="Times New Roman"/>
        </w:rPr>
      </w:pPr>
    </w:p>
    <w:tbl>
      <w:tblPr>
        <w:tblW w:w="552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4349"/>
      </w:tblGrid>
      <w:tr w:rsidR="004E0896" w:rsidRPr="004E0896" w14:paraId="3BC28CFF" w14:textId="77777777" w:rsidTr="004E0896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14:paraId="6431C890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šifra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14:paraId="64E8383E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naziv</w:t>
            </w:r>
          </w:p>
        </w:tc>
      </w:tr>
      <w:tr w:rsidR="004E0896" w:rsidRPr="004E0896" w14:paraId="2AF6DE6F" w14:textId="77777777" w:rsidTr="004E0896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7F0BF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at0054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BAEA0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Sum na preobčutljivost</w:t>
            </w:r>
          </w:p>
        </w:tc>
      </w:tr>
      <w:tr w:rsidR="004E0896" w:rsidRPr="004E0896" w14:paraId="7B2C5F9D" w14:textId="77777777" w:rsidTr="004E0896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C0058A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at0056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A16854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Potrjena preobčutljivost (s testi)</w:t>
            </w:r>
          </w:p>
        </w:tc>
      </w:tr>
      <w:tr w:rsidR="004E0896" w:rsidRPr="004E0896" w14:paraId="2F8FE177" w14:textId="77777777" w:rsidTr="004E0896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D0909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at0057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099FA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Ozdravljena preobčutljivost</w:t>
            </w:r>
          </w:p>
        </w:tc>
      </w:tr>
      <w:tr w:rsidR="004E0896" w:rsidRPr="004E0896" w14:paraId="2D02348C" w14:textId="77777777" w:rsidTr="004E0896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C95D4F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at0058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D79AF" w14:textId="77777777" w:rsidR="004E0896" w:rsidRPr="004E0896" w:rsidRDefault="004E0896" w:rsidP="004E08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E089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Ovržena preobčutljivost </w:t>
            </w:r>
          </w:p>
        </w:tc>
      </w:tr>
    </w:tbl>
    <w:p w14:paraId="48A6B002" w14:textId="77777777" w:rsidR="004E0896" w:rsidRPr="004E0896" w:rsidRDefault="004E0896" w:rsidP="004E0896">
      <w:pPr>
        <w:spacing w:line="254" w:lineRule="auto"/>
        <w:rPr>
          <w:rFonts w:ascii="Calibri" w:eastAsia="Calibri" w:hAnsi="Calibri" w:cs="Times New Roman"/>
        </w:rPr>
      </w:pPr>
    </w:p>
    <w:p w14:paraId="3DBB0BB4" w14:textId="77777777" w:rsidR="004E0896" w:rsidRPr="004E0896" w:rsidRDefault="004E0896" w:rsidP="004E0896">
      <w:pPr>
        <w:spacing w:line="254" w:lineRule="auto"/>
        <w:rPr>
          <w:rFonts w:ascii="Calibri" w:eastAsia="Calibri" w:hAnsi="Calibri" w:cs="Times New Roman"/>
        </w:rPr>
      </w:pPr>
    </w:p>
    <w:p w14:paraId="4BBCBD19" w14:textId="77777777" w:rsidR="004E0896" w:rsidRPr="004E0896" w:rsidRDefault="004E0896" w:rsidP="004E0896">
      <w:pPr>
        <w:spacing w:line="254" w:lineRule="auto"/>
        <w:rPr>
          <w:rFonts w:ascii="Calibri" w:eastAsia="Calibri" w:hAnsi="Calibri" w:cs="Times New Roman"/>
        </w:rPr>
      </w:pPr>
    </w:p>
    <w:p w14:paraId="22AF5794" w14:textId="77777777" w:rsidR="004E0896" w:rsidRPr="004E0896" w:rsidRDefault="004E0896" w:rsidP="004E0896">
      <w:pPr>
        <w:spacing w:line="254" w:lineRule="auto"/>
        <w:rPr>
          <w:rFonts w:ascii="Calibri" w:eastAsia="Calibri" w:hAnsi="Calibri" w:cs="Times New Roman"/>
        </w:rPr>
      </w:pPr>
    </w:p>
    <w:p w14:paraId="3BBF8708" w14:textId="77777777" w:rsidR="004E0896" w:rsidRPr="004E0896" w:rsidRDefault="004E0896" w:rsidP="004E0896">
      <w:pPr>
        <w:spacing w:line="254" w:lineRule="auto"/>
        <w:rPr>
          <w:rFonts w:ascii="Calibri" w:eastAsia="Calibri" w:hAnsi="Calibri" w:cs="Times New Roman"/>
        </w:rPr>
      </w:pPr>
    </w:p>
    <w:p w14:paraId="3DAC1593" w14:textId="77777777" w:rsidR="004E0896" w:rsidRPr="004E0896" w:rsidRDefault="004E0896" w:rsidP="004E0896">
      <w:pPr>
        <w:numPr>
          <w:ilvl w:val="0"/>
          <w:numId w:val="1"/>
        </w:numPr>
        <w:spacing w:line="254" w:lineRule="auto"/>
        <w:ind w:left="426" w:hanging="426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4E0896">
        <w:rPr>
          <w:rFonts w:ascii="Calibri" w:eastAsia="Calibri" w:hAnsi="Calibri" w:cs="Times New Roman"/>
          <w:b/>
          <w:sz w:val="28"/>
          <w:szCs w:val="28"/>
        </w:rPr>
        <w:t xml:space="preserve">NAVODILA ZA ZAPIS PREOBČUTLJIVOSTI V </w:t>
      </w:r>
      <w:proofErr w:type="spellStart"/>
      <w:r w:rsidRPr="004E0896">
        <w:rPr>
          <w:rFonts w:ascii="Calibri" w:eastAsia="Calibri" w:hAnsi="Calibri" w:cs="Times New Roman"/>
          <w:b/>
          <w:sz w:val="28"/>
          <w:szCs w:val="28"/>
        </w:rPr>
        <w:t>PPoP</w:t>
      </w:r>
      <w:proofErr w:type="spellEnd"/>
    </w:p>
    <w:p w14:paraId="0DC46FD0" w14:textId="77777777" w:rsidR="004E0896" w:rsidRPr="004E0896" w:rsidRDefault="004E0896" w:rsidP="004E0896">
      <w:pPr>
        <w:spacing w:line="254" w:lineRule="auto"/>
        <w:ind w:left="786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44023602" w14:textId="77777777" w:rsidR="004E0896" w:rsidRPr="004E0896" w:rsidRDefault="004E0896" w:rsidP="004E0896">
      <w:pPr>
        <w:numPr>
          <w:ilvl w:val="1"/>
          <w:numId w:val="1"/>
        </w:numPr>
        <w:spacing w:line="254" w:lineRule="auto"/>
        <w:contextualSpacing/>
        <w:rPr>
          <w:rFonts w:ascii="Calibri" w:eastAsia="Calibri" w:hAnsi="Calibri" w:cs="Times New Roman"/>
        </w:rPr>
      </w:pPr>
      <w:r w:rsidRPr="004E0896">
        <w:rPr>
          <w:rFonts w:ascii="Calibri" w:eastAsia="Calibri" w:hAnsi="Calibri" w:cs="Times New Roman"/>
        </w:rPr>
        <w:t>Zapisovalci preobčutljivosti</w:t>
      </w:r>
    </w:p>
    <w:p w14:paraId="23DED474" w14:textId="77777777" w:rsidR="004E0896" w:rsidRPr="004E0896" w:rsidRDefault="004E0896" w:rsidP="004E0896">
      <w:pPr>
        <w:spacing w:line="254" w:lineRule="auto"/>
        <w:ind w:left="786"/>
        <w:contextualSpacing/>
        <w:jc w:val="both"/>
        <w:rPr>
          <w:rFonts w:ascii="Calibri" w:eastAsia="Calibri" w:hAnsi="Calibri" w:cs="Times New Roman"/>
        </w:rPr>
      </w:pPr>
      <w:r w:rsidRPr="004E0896">
        <w:rPr>
          <w:rFonts w:ascii="Calibri" w:eastAsia="Calibri" w:hAnsi="Calibri" w:cs="Times New Roman"/>
        </w:rPr>
        <w:t xml:space="preserve">Preobčutljivost zapiše vsak zdravnik, ki jo ugotovi pri bolniku, tako na primarnem nivoju zdravstvenega varstva, kakor tudi na sekundarnem/terciarnem nivoju. Tehnični pogoj je vključenost v omrežje </w:t>
      </w:r>
      <w:proofErr w:type="spellStart"/>
      <w:r w:rsidRPr="004E0896">
        <w:rPr>
          <w:rFonts w:ascii="Calibri" w:eastAsia="Calibri" w:hAnsi="Calibri" w:cs="Times New Roman"/>
        </w:rPr>
        <w:t>zNET</w:t>
      </w:r>
      <w:proofErr w:type="spellEnd"/>
      <w:r w:rsidRPr="004E0896">
        <w:rPr>
          <w:rFonts w:ascii="Calibri" w:eastAsia="Calibri" w:hAnsi="Calibri" w:cs="Times New Roman"/>
        </w:rPr>
        <w:t xml:space="preserve"> .</w:t>
      </w:r>
    </w:p>
    <w:p w14:paraId="368924EE" w14:textId="77777777" w:rsidR="004E0896" w:rsidRPr="004E0896" w:rsidRDefault="004E0896" w:rsidP="004E0896">
      <w:pPr>
        <w:numPr>
          <w:ilvl w:val="1"/>
          <w:numId w:val="1"/>
        </w:numPr>
        <w:spacing w:line="254" w:lineRule="auto"/>
        <w:contextualSpacing/>
        <w:jc w:val="both"/>
        <w:rPr>
          <w:rFonts w:ascii="Calibri" w:eastAsia="Calibri" w:hAnsi="Calibri" w:cs="Times New Roman"/>
        </w:rPr>
      </w:pPr>
      <w:r w:rsidRPr="004E0896">
        <w:rPr>
          <w:rFonts w:ascii="Calibri" w:eastAsia="Calibri" w:hAnsi="Calibri" w:cs="Times New Roman"/>
        </w:rPr>
        <w:t xml:space="preserve">Način zapisovanja </w:t>
      </w:r>
    </w:p>
    <w:p w14:paraId="465AA08B" w14:textId="77777777" w:rsidR="004E0896" w:rsidRPr="004E0896" w:rsidRDefault="004E0896" w:rsidP="004E0896">
      <w:pPr>
        <w:numPr>
          <w:ilvl w:val="0"/>
          <w:numId w:val="2"/>
        </w:numPr>
        <w:spacing w:line="254" w:lineRule="auto"/>
        <w:contextualSpacing/>
        <w:jc w:val="both"/>
        <w:rPr>
          <w:rFonts w:ascii="Calibri" w:eastAsia="Calibri" w:hAnsi="Calibri" w:cs="Times New Roman"/>
        </w:rPr>
      </w:pPr>
      <w:r w:rsidRPr="004E0896">
        <w:rPr>
          <w:rFonts w:ascii="Calibri" w:eastAsia="Calibri" w:hAnsi="Calibri" w:cs="Times New Roman"/>
        </w:rPr>
        <w:t>V lokalnem programu odpre polje za zapis preobčutljivosti</w:t>
      </w:r>
    </w:p>
    <w:p w14:paraId="1DCDC56C" w14:textId="77777777" w:rsidR="004E0896" w:rsidRPr="004E0896" w:rsidRDefault="004E0896" w:rsidP="004E0896">
      <w:pPr>
        <w:numPr>
          <w:ilvl w:val="0"/>
          <w:numId w:val="2"/>
        </w:numPr>
        <w:spacing w:line="254" w:lineRule="auto"/>
        <w:contextualSpacing/>
        <w:jc w:val="both"/>
        <w:rPr>
          <w:rFonts w:ascii="Calibri" w:eastAsia="Calibri" w:hAnsi="Calibri" w:cs="Times New Roman"/>
        </w:rPr>
      </w:pPr>
      <w:r w:rsidRPr="004E0896">
        <w:rPr>
          <w:rFonts w:ascii="Calibri" w:eastAsia="Calibri" w:hAnsi="Calibri" w:cs="Times New Roman"/>
        </w:rPr>
        <w:t>Izbere tip preobčutljivosti/alergije (zdravilo, hrana, druga snov)</w:t>
      </w:r>
    </w:p>
    <w:p w14:paraId="7A1B7A4D" w14:textId="77777777" w:rsidR="004E0896" w:rsidRPr="004E0896" w:rsidRDefault="004E0896" w:rsidP="004E0896">
      <w:pPr>
        <w:numPr>
          <w:ilvl w:val="0"/>
          <w:numId w:val="2"/>
        </w:numPr>
        <w:spacing w:line="254" w:lineRule="auto"/>
        <w:contextualSpacing/>
        <w:jc w:val="both"/>
        <w:rPr>
          <w:rFonts w:ascii="Calibri" w:eastAsia="Calibri" w:hAnsi="Calibri" w:cs="Times New Roman"/>
        </w:rPr>
      </w:pPr>
      <w:r w:rsidRPr="004E0896">
        <w:rPr>
          <w:rFonts w:ascii="Calibri" w:eastAsia="Calibri" w:hAnsi="Calibri" w:cs="Times New Roman"/>
        </w:rPr>
        <w:t xml:space="preserve">Izbere alergen (substanco, ki povzroča </w:t>
      </w:r>
      <w:proofErr w:type="spellStart"/>
      <w:r w:rsidRPr="004E0896">
        <w:rPr>
          <w:rFonts w:ascii="Calibri" w:eastAsia="Calibri" w:hAnsi="Calibri" w:cs="Times New Roman"/>
        </w:rPr>
        <w:t>preobčutljivostno</w:t>
      </w:r>
      <w:proofErr w:type="spellEnd"/>
      <w:r w:rsidRPr="004E0896">
        <w:rPr>
          <w:rFonts w:ascii="Calibri" w:eastAsia="Calibri" w:hAnsi="Calibri" w:cs="Times New Roman"/>
        </w:rPr>
        <w:t xml:space="preserve"> reakcijo)</w:t>
      </w:r>
    </w:p>
    <w:p w14:paraId="0B2FD369" w14:textId="77777777" w:rsidR="004E0896" w:rsidRPr="004E0896" w:rsidRDefault="004E0896" w:rsidP="004E0896">
      <w:pPr>
        <w:numPr>
          <w:ilvl w:val="0"/>
          <w:numId w:val="2"/>
        </w:numPr>
        <w:spacing w:line="254" w:lineRule="auto"/>
        <w:contextualSpacing/>
        <w:jc w:val="both"/>
        <w:rPr>
          <w:rFonts w:ascii="Calibri" w:eastAsia="Calibri" w:hAnsi="Calibri" w:cs="Times New Roman"/>
        </w:rPr>
      </w:pPr>
      <w:r w:rsidRPr="004E0896">
        <w:rPr>
          <w:rFonts w:ascii="Calibri" w:eastAsia="Calibri" w:hAnsi="Calibri" w:cs="Times New Roman"/>
        </w:rPr>
        <w:t>Izbere stopnjo ogroženosti</w:t>
      </w:r>
    </w:p>
    <w:p w14:paraId="44CE2B4D" w14:textId="77777777" w:rsidR="004E0896" w:rsidRPr="004E0896" w:rsidRDefault="004E0896" w:rsidP="004E0896">
      <w:pPr>
        <w:numPr>
          <w:ilvl w:val="0"/>
          <w:numId w:val="2"/>
        </w:numPr>
        <w:spacing w:line="254" w:lineRule="auto"/>
        <w:contextualSpacing/>
        <w:jc w:val="both"/>
        <w:rPr>
          <w:rFonts w:ascii="Calibri" w:eastAsia="Calibri" w:hAnsi="Calibri" w:cs="Times New Roman"/>
        </w:rPr>
      </w:pPr>
      <w:r w:rsidRPr="004E0896">
        <w:rPr>
          <w:rFonts w:ascii="Calibri" w:eastAsia="Calibri" w:hAnsi="Calibri" w:cs="Times New Roman"/>
        </w:rPr>
        <w:t>Izbere klinično manifestacijo</w:t>
      </w:r>
    </w:p>
    <w:p w14:paraId="345FFFBE" w14:textId="77777777" w:rsidR="004E0896" w:rsidRPr="004E0896" w:rsidRDefault="004E0896" w:rsidP="004E0896">
      <w:pPr>
        <w:numPr>
          <w:ilvl w:val="0"/>
          <w:numId w:val="2"/>
        </w:numPr>
        <w:spacing w:line="254" w:lineRule="auto"/>
        <w:contextualSpacing/>
        <w:jc w:val="both"/>
        <w:rPr>
          <w:rFonts w:ascii="Calibri" w:eastAsia="Calibri" w:hAnsi="Calibri" w:cs="Times New Roman"/>
        </w:rPr>
      </w:pPr>
      <w:r w:rsidRPr="004E0896">
        <w:rPr>
          <w:rFonts w:ascii="Calibri" w:eastAsia="Calibri" w:hAnsi="Calibri" w:cs="Times New Roman"/>
        </w:rPr>
        <w:t>Izbere status preobčutljivosti</w:t>
      </w:r>
    </w:p>
    <w:p w14:paraId="61E2DC89" w14:textId="77777777" w:rsidR="004E0896" w:rsidRPr="004E0896" w:rsidRDefault="004E0896" w:rsidP="004E0896">
      <w:pPr>
        <w:numPr>
          <w:ilvl w:val="0"/>
          <w:numId w:val="2"/>
        </w:numPr>
        <w:spacing w:line="254" w:lineRule="auto"/>
        <w:contextualSpacing/>
        <w:jc w:val="both"/>
        <w:rPr>
          <w:rFonts w:ascii="Calibri" w:eastAsia="Calibri" w:hAnsi="Calibri" w:cs="Times New Roman"/>
        </w:rPr>
      </w:pPr>
      <w:r w:rsidRPr="004E0896">
        <w:rPr>
          <w:rFonts w:ascii="Calibri" w:eastAsia="Calibri" w:hAnsi="Calibri" w:cs="Times New Roman"/>
        </w:rPr>
        <w:t xml:space="preserve">Vpiše datum ugotovitve preobčutljivosti </w:t>
      </w:r>
    </w:p>
    <w:p w14:paraId="57335CAB" w14:textId="77777777" w:rsidR="004E0896" w:rsidRPr="004E0896" w:rsidRDefault="004E0896" w:rsidP="004E0896">
      <w:pPr>
        <w:numPr>
          <w:ilvl w:val="1"/>
          <w:numId w:val="1"/>
        </w:numPr>
        <w:spacing w:line="254" w:lineRule="auto"/>
        <w:contextualSpacing/>
        <w:jc w:val="both"/>
        <w:rPr>
          <w:rFonts w:ascii="Calibri" w:eastAsia="Calibri" w:hAnsi="Calibri" w:cs="Times New Roman"/>
        </w:rPr>
      </w:pPr>
      <w:r w:rsidRPr="004E0896">
        <w:rPr>
          <w:rFonts w:ascii="Calibri" w:eastAsia="Calibri" w:hAnsi="Calibri" w:cs="Times New Roman"/>
        </w:rPr>
        <w:t xml:space="preserve">Pošiljanje v </w:t>
      </w:r>
      <w:proofErr w:type="spellStart"/>
      <w:r w:rsidRPr="004E0896">
        <w:rPr>
          <w:rFonts w:ascii="Calibri" w:eastAsia="Calibri" w:hAnsi="Calibri" w:cs="Times New Roman"/>
        </w:rPr>
        <w:t>PPoP</w:t>
      </w:r>
      <w:proofErr w:type="spellEnd"/>
      <w:r w:rsidRPr="004E0896">
        <w:rPr>
          <w:rFonts w:ascii="Calibri" w:eastAsia="Calibri" w:hAnsi="Calibri" w:cs="Times New Roman"/>
        </w:rPr>
        <w:t xml:space="preserve"> izvede z ukazom Pošlji v </w:t>
      </w:r>
      <w:proofErr w:type="spellStart"/>
      <w:r w:rsidRPr="004E0896">
        <w:rPr>
          <w:rFonts w:ascii="Calibri" w:eastAsia="Calibri" w:hAnsi="Calibri" w:cs="Times New Roman"/>
        </w:rPr>
        <w:t>PPoP</w:t>
      </w:r>
      <w:proofErr w:type="spellEnd"/>
      <w:r w:rsidRPr="004E0896">
        <w:rPr>
          <w:rFonts w:ascii="Calibri" w:eastAsia="Calibri" w:hAnsi="Calibri" w:cs="Times New Roman"/>
        </w:rPr>
        <w:t xml:space="preserve"> (potrditveni gumb), potem ko so izpolnjene vse potrebne rubrike. </w:t>
      </w:r>
    </w:p>
    <w:p w14:paraId="6876F159" w14:textId="77777777" w:rsidR="004E0896" w:rsidRPr="004E0896" w:rsidRDefault="004E0896" w:rsidP="004E0896">
      <w:pPr>
        <w:spacing w:line="254" w:lineRule="auto"/>
        <w:ind w:left="786"/>
        <w:contextualSpacing/>
        <w:jc w:val="both"/>
        <w:rPr>
          <w:rFonts w:ascii="Calibri" w:eastAsia="Calibri" w:hAnsi="Calibri" w:cs="Times New Roman"/>
        </w:rPr>
      </w:pPr>
    </w:p>
    <w:p w14:paraId="3615CC62" w14:textId="77777777" w:rsidR="004E0896" w:rsidRPr="004E0896" w:rsidRDefault="004E0896" w:rsidP="004E0896">
      <w:pPr>
        <w:numPr>
          <w:ilvl w:val="0"/>
          <w:numId w:val="1"/>
        </w:numPr>
        <w:spacing w:line="254" w:lineRule="auto"/>
        <w:ind w:left="426" w:hanging="426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4E0896">
        <w:rPr>
          <w:rFonts w:ascii="Calibri" w:eastAsia="Calibri" w:hAnsi="Calibri" w:cs="Times New Roman"/>
          <w:b/>
          <w:sz w:val="28"/>
          <w:szCs w:val="28"/>
        </w:rPr>
        <w:t xml:space="preserve">STROKOVNA PRIPOROČILA ZA ZAPISOVANJE PREOBČUTLJIVOSTI V </w:t>
      </w:r>
      <w:proofErr w:type="spellStart"/>
      <w:r w:rsidRPr="004E0896">
        <w:rPr>
          <w:rFonts w:ascii="Calibri" w:eastAsia="Calibri" w:hAnsi="Calibri" w:cs="Times New Roman"/>
          <w:b/>
          <w:sz w:val="28"/>
          <w:szCs w:val="28"/>
        </w:rPr>
        <w:t>PPoP</w:t>
      </w:r>
      <w:proofErr w:type="spellEnd"/>
      <w:r w:rsidRPr="004E0896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14:paraId="7D4E9866" w14:textId="77777777" w:rsidR="004E0896" w:rsidRPr="004E0896" w:rsidRDefault="004E0896" w:rsidP="004E0896">
      <w:pPr>
        <w:spacing w:line="254" w:lineRule="auto"/>
        <w:ind w:left="426"/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14:paraId="4B39883A" w14:textId="77777777" w:rsidR="004E0896" w:rsidRPr="004E0896" w:rsidRDefault="004E0896" w:rsidP="004E0896">
      <w:pPr>
        <w:numPr>
          <w:ilvl w:val="1"/>
          <w:numId w:val="1"/>
        </w:numPr>
        <w:spacing w:line="254" w:lineRule="auto"/>
        <w:ind w:left="851" w:hanging="425"/>
        <w:contextualSpacing/>
        <w:jc w:val="both"/>
        <w:rPr>
          <w:rFonts w:ascii="Calibri" w:eastAsia="Calibri" w:hAnsi="Calibri" w:cs="Times New Roman"/>
        </w:rPr>
      </w:pPr>
      <w:r w:rsidRPr="004E0896">
        <w:rPr>
          <w:rFonts w:ascii="Calibri" w:eastAsia="Calibri" w:hAnsi="Calibri" w:cs="Times New Roman"/>
        </w:rPr>
        <w:t>Preobčutljivost za zdravila naj potrjuje izključno alergolog na podlagi diagnostično terapevtskega postopka. Pri tem v primeru potrjene preobčutljivosti navede priporočilo alternativnega zdravila.</w:t>
      </w:r>
    </w:p>
    <w:p w14:paraId="792BE69E" w14:textId="77777777" w:rsidR="004E0896" w:rsidRPr="004E0896" w:rsidRDefault="004E0896" w:rsidP="004E0896">
      <w:pPr>
        <w:numPr>
          <w:ilvl w:val="1"/>
          <w:numId w:val="1"/>
        </w:numPr>
        <w:spacing w:line="254" w:lineRule="auto"/>
        <w:contextualSpacing/>
        <w:jc w:val="both"/>
        <w:rPr>
          <w:rFonts w:ascii="Calibri" w:eastAsia="Calibri" w:hAnsi="Calibri" w:cs="Times New Roman"/>
        </w:rPr>
      </w:pPr>
      <w:r w:rsidRPr="004E0896">
        <w:rPr>
          <w:rFonts w:ascii="Calibri" w:eastAsia="Calibri" w:hAnsi="Calibri" w:cs="Times New Roman"/>
        </w:rPr>
        <w:t xml:space="preserve"> Pri alergijah za hrano in druge snovi velja priporočilo, da se v vsakem primeru obravnavajo  </w:t>
      </w:r>
    </w:p>
    <w:p w14:paraId="243B3B87" w14:textId="77777777" w:rsidR="004E0896" w:rsidRPr="004E0896" w:rsidRDefault="004E0896" w:rsidP="004E0896">
      <w:pPr>
        <w:spacing w:line="254" w:lineRule="auto"/>
        <w:ind w:left="786"/>
        <w:contextualSpacing/>
        <w:jc w:val="both"/>
        <w:rPr>
          <w:rFonts w:ascii="Calibri" w:eastAsia="Calibri" w:hAnsi="Calibri" w:cs="Times New Roman"/>
        </w:rPr>
      </w:pPr>
      <w:r w:rsidRPr="004E0896">
        <w:rPr>
          <w:rFonts w:ascii="Calibri" w:eastAsia="Calibri" w:hAnsi="Calibri" w:cs="Times New Roman"/>
        </w:rPr>
        <w:t xml:space="preserve"> pri alergologu tiste z anafilaktično reakcijo.</w:t>
      </w:r>
    </w:p>
    <w:p w14:paraId="0F6774E6" w14:textId="77777777" w:rsidR="004E0896" w:rsidRPr="004E0896" w:rsidRDefault="004E0896" w:rsidP="004E0896">
      <w:pPr>
        <w:numPr>
          <w:ilvl w:val="1"/>
          <w:numId w:val="1"/>
        </w:numPr>
        <w:spacing w:line="254" w:lineRule="auto"/>
        <w:ind w:left="851" w:hanging="425"/>
        <w:contextualSpacing/>
        <w:jc w:val="both"/>
        <w:rPr>
          <w:rFonts w:ascii="Calibri" w:eastAsia="Calibri" w:hAnsi="Calibri" w:cs="Times New Roman"/>
        </w:rPr>
      </w:pPr>
      <w:proofErr w:type="spellStart"/>
      <w:r w:rsidRPr="004E0896">
        <w:rPr>
          <w:rFonts w:ascii="Calibri" w:eastAsia="Calibri" w:hAnsi="Calibri" w:cs="Times New Roman"/>
        </w:rPr>
        <w:t>Preobčutljivostne</w:t>
      </w:r>
      <w:proofErr w:type="spellEnd"/>
      <w:r w:rsidRPr="004E0896">
        <w:rPr>
          <w:rFonts w:ascii="Calibri" w:eastAsia="Calibri" w:hAnsi="Calibri" w:cs="Times New Roman"/>
        </w:rPr>
        <w:t xml:space="preserve"> reakcije neznane intenzitete in klinične manifestacije (recimo nepopolno klasificirane preobčutljivosti iz otroštva) naj se pred potrditvijo v </w:t>
      </w:r>
      <w:proofErr w:type="spellStart"/>
      <w:r w:rsidRPr="004E0896">
        <w:rPr>
          <w:rFonts w:ascii="Calibri" w:eastAsia="Calibri" w:hAnsi="Calibri" w:cs="Times New Roman"/>
        </w:rPr>
        <w:t>PPoP</w:t>
      </w:r>
      <w:proofErr w:type="spellEnd"/>
      <w:r w:rsidRPr="004E0896">
        <w:rPr>
          <w:rFonts w:ascii="Calibri" w:eastAsia="Calibri" w:hAnsi="Calibri" w:cs="Times New Roman"/>
        </w:rPr>
        <w:t xml:space="preserve"> natančneje opredelijo v diagnostično terapevtski obravnavi pri alergologu. V primeru več simptomov se zabeleži tistega, ki je intenzivnejši in bolj nevaren.</w:t>
      </w:r>
    </w:p>
    <w:p w14:paraId="0EFC60A4" w14:textId="206FAB1B" w:rsidR="004E0896" w:rsidRDefault="004E0896" w:rsidP="004E0896">
      <w:pPr>
        <w:numPr>
          <w:ilvl w:val="1"/>
          <w:numId w:val="1"/>
        </w:numPr>
        <w:spacing w:line="254" w:lineRule="auto"/>
        <w:ind w:left="851" w:hanging="425"/>
        <w:contextualSpacing/>
        <w:jc w:val="both"/>
        <w:rPr>
          <w:rFonts w:ascii="Calibri" w:eastAsia="Calibri" w:hAnsi="Calibri" w:cs="Times New Roman"/>
        </w:rPr>
      </w:pPr>
      <w:r w:rsidRPr="004E0896">
        <w:rPr>
          <w:rFonts w:ascii="Calibri" w:eastAsia="Calibri" w:hAnsi="Calibri" w:cs="Times New Roman"/>
        </w:rPr>
        <w:t>Pri alergologu potrjene alergije se spremenijo iz »suma na preobčutljivost« v »potrjeno   preobč</w:t>
      </w:r>
      <w:r w:rsidR="00F04648">
        <w:rPr>
          <w:rFonts w:ascii="Calibri" w:eastAsia="Calibri" w:hAnsi="Calibri" w:cs="Times New Roman"/>
        </w:rPr>
        <w:t>utljivost«.</w:t>
      </w:r>
    </w:p>
    <w:p w14:paraId="1F2D1AF3" w14:textId="1EC0DF30" w:rsidR="00F04648" w:rsidRPr="004E0896" w:rsidRDefault="00F04648" w:rsidP="004E0896">
      <w:pPr>
        <w:numPr>
          <w:ilvl w:val="1"/>
          <w:numId w:val="1"/>
        </w:numPr>
        <w:spacing w:line="254" w:lineRule="auto"/>
        <w:ind w:left="851" w:hanging="425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Pomembno je, da resne alergijske reakcije (npr. po pikih žuželk) zapiše v </w:t>
      </w:r>
      <w:proofErr w:type="spellStart"/>
      <w:r>
        <w:rPr>
          <w:rFonts w:ascii="Calibri" w:eastAsia="Calibri" w:hAnsi="Calibri" w:cs="Times New Roman"/>
        </w:rPr>
        <w:t>PPoP</w:t>
      </w:r>
      <w:proofErr w:type="spellEnd"/>
      <w:r>
        <w:rPr>
          <w:rFonts w:ascii="Calibri" w:eastAsia="Calibri" w:hAnsi="Calibri" w:cs="Times New Roman"/>
        </w:rPr>
        <w:t xml:space="preserve"> že zdravnik v ambulanti nujne medicinske pomoči ali v bolnišnici.</w:t>
      </w:r>
      <w:bookmarkStart w:id="0" w:name="_GoBack"/>
      <w:bookmarkEnd w:id="0"/>
      <w:r>
        <w:rPr>
          <w:rFonts w:ascii="Calibri" w:eastAsia="Calibri" w:hAnsi="Calibri" w:cs="Times New Roman"/>
        </w:rPr>
        <w:t xml:space="preserve"> </w:t>
      </w:r>
    </w:p>
    <w:p w14:paraId="03143931" w14:textId="77777777" w:rsidR="004E0896" w:rsidRPr="004E0896" w:rsidRDefault="004E0896" w:rsidP="004E0896">
      <w:pPr>
        <w:spacing w:line="254" w:lineRule="auto"/>
        <w:ind w:left="851"/>
        <w:contextualSpacing/>
        <w:jc w:val="both"/>
        <w:rPr>
          <w:rFonts w:ascii="Calibri" w:eastAsia="Calibri" w:hAnsi="Calibri" w:cs="Times New Roman"/>
        </w:rPr>
      </w:pPr>
    </w:p>
    <w:p w14:paraId="39E2B676" w14:textId="77777777" w:rsidR="004E0896" w:rsidRPr="004E0896" w:rsidRDefault="004E0896" w:rsidP="004E0896">
      <w:pPr>
        <w:spacing w:line="254" w:lineRule="auto"/>
        <w:ind w:left="284" w:hanging="284"/>
        <w:rPr>
          <w:rFonts w:ascii="Calibri" w:eastAsia="Calibri" w:hAnsi="Calibri" w:cs="Times New Roman"/>
          <w:b/>
          <w:sz w:val="28"/>
          <w:szCs w:val="28"/>
        </w:rPr>
      </w:pPr>
      <w:r w:rsidRPr="004E0896">
        <w:rPr>
          <w:rFonts w:ascii="Calibri" w:eastAsia="Calibri" w:hAnsi="Calibri" w:cs="Times New Roman"/>
          <w:b/>
          <w:sz w:val="28"/>
          <w:szCs w:val="28"/>
        </w:rPr>
        <w:t>6.   VPOGLED V PODATKE O ALERGIJAH IN PREOBČUTLJIVOSTIH</w:t>
      </w:r>
    </w:p>
    <w:p w14:paraId="497EA669" w14:textId="77777777" w:rsidR="004E0896" w:rsidRPr="004E0896" w:rsidRDefault="004E0896" w:rsidP="004E0896">
      <w:pPr>
        <w:spacing w:after="0" w:line="240" w:lineRule="auto"/>
        <w:ind w:left="851" w:hanging="851"/>
        <w:jc w:val="both"/>
        <w:rPr>
          <w:rFonts w:ascii="Calibri" w:eastAsia="Calibri" w:hAnsi="Calibri" w:cs="Times New Roman"/>
        </w:rPr>
      </w:pPr>
      <w:r w:rsidRPr="004E0896">
        <w:rPr>
          <w:rFonts w:ascii="Calibri" w:eastAsia="Calibri" w:hAnsi="Calibri" w:cs="Times New Roman"/>
        </w:rPr>
        <w:t xml:space="preserve">          </w:t>
      </w:r>
      <w:r w:rsidRPr="004E0896">
        <w:rPr>
          <w:rFonts w:ascii="Calibri" w:eastAsia="Calibri" w:hAnsi="Calibri" w:cs="Times New Roman"/>
          <w:b/>
        </w:rPr>
        <w:t>6.1</w:t>
      </w:r>
      <w:r w:rsidRPr="004E0896">
        <w:rPr>
          <w:rFonts w:ascii="Calibri" w:eastAsia="Calibri" w:hAnsi="Calibri" w:cs="Times New Roman"/>
        </w:rPr>
        <w:t xml:space="preserve">  Osebe, ki </w:t>
      </w:r>
      <w:proofErr w:type="spellStart"/>
      <w:r w:rsidRPr="004E0896">
        <w:rPr>
          <w:rFonts w:ascii="Calibri" w:eastAsia="Calibri" w:hAnsi="Calibri" w:cs="Times New Roman"/>
        </w:rPr>
        <w:t>vpogledujejo</w:t>
      </w:r>
      <w:proofErr w:type="spellEnd"/>
      <w:r w:rsidRPr="004E0896">
        <w:rPr>
          <w:rFonts w:ascii="Calibri" w:eastAsia="Calibri" w:hAnsi="Calibri" w:cs="Times New Roman"/>
        </w:rPr>
        <w:t xml:space="preserve"> v podatke o preobčutljivosti</w:t>
      </w:r>
    </w:p>
    <w:p w14:paraId="1AC2D6F3" w14:textId="77777777" w:rsidR="004E0896" w:rsidRPr="004E0896" w:rsidRDefault="004E0896" w:rsidP="004E0896">
      <w:pPr>
        <w:spacing w:after="0" w:line="240" w:lineRule="auto"/>
        <w:ind w:left="851" w:hanging="851"/>
        <w:jc w:val="both"/>
        <w:rPr>
          <w:rFonts w:ascii="Calibri" w:eastAsia="Calibri" w:hAnsi="Calibri" w:cs="Times New Roman"/>
        </w:rPr>
      </w:pPr>
      <w:r w:rsidRPr="004E0896">
        <w:rPr>
          <w:rFonts w:ascii="Calibri" w:eastAsia="Calibri" w:hAnsi="Calibri" w:cs="Times New Roman"/>
        </w:rPr>
        <w:t xml:space="preserve">                  Zaradi pomembnosti in vpliva na potek zdravljenja lahko podatke o alergijah in preobčutljivostih vpogleda</w:t>
      </w:r>
      <w:r w:rsidRPr="004E0896">
        <w:rPr>
          <w:rFonts w:ascii="Calibri" w:eastAsia="Calibri" w:hAnsi="Calibri" w:cs="Times New Roman"/>
          <w:b/>
        </w:rPr>
        <w:t xml:space="preserve"> </w:t>
      </w:r>
      <w:r w:rsidRPr="004E0896">
        <w:rPr>
          <w:rFonts w:ascii="Calibri" w:eastAsia="Calibri" w:hAnsi="Calibri" w:cs="Times New Roman"/>
        </w:rPr>
        <w:t xml:space="preserve">vsaka zdravstvena oseba, pri kateri se je pacient identificiral s kartico zdravstvenega zavarovanja. Tehnični pogoj je vključenost v omrežje </w:t>
      </w:r>
      <w:proofErr w:type="spellStart"/>
      <w:r w:rsidRPr="004E0896">
        <w:rPr>
          <w:rFonts w:ascii="Calibri" w:eastAsia="Calibri" w:hAnsi="Calibri" w:cs="Times New Roman"/>
        </w:rPr>
        <w:t>zNET</w:t>
      </w:r>
      <w:proofErr w:type="spellEnd"/>
      <w:r w:rsidRPr="004E0896">
        <w:rPr>
          <w:rFonts w:ascii="Calibri" w:eastAsia="Calibri" w:hAnsi="Calibri" w:cs="Times New Roman"/>
        </w:rPr>
        <w:t>.</w:t>
      </w:r>
    </w:p>
    <w:p w14:paraId="3FBCE2B9" w14:textId="77777777" w:rsidR="004E0896" w:rsidRPr="004E0896" w:rsidRDefault="004E0896" w:rsidP="004E0896">
      <w:pPr>
        <w:spacing w:after="0" w:line="240" w:lineRule="auto"/>
        <w:rPr>
          <w:rFonts w:ascii="Calibri" w:eastAsia="Calibri" w:hAnsi="Calibri" w:cs="Times New Roman"/>
        </w:rPr>
      </w:pPr>
      <w:r w:rsidRPr="004E0896">
        <w:rPr>
          <w:rFonts w:ascii="Calibri" w:eastAsia="Calibri" w:hAnsi="Calibri" w:cs="Times New Roman"/>
        </w:rPr>
        <w:t xml:space="preserve">          </w:t>
      </w:r>
      <w:r w:rsidRPr="004E0896">
        <w:rPr>
          <w:rFonts w:ascii="Calibri" w:eastAsia="Calibri" w:hAnsi="Calibri" w:cs="Times New Roman"/>
          <w:b/>
        </w:rPr>
        <w:t xml:space="preserve">6.2 </w:t>
      </w:r>
      <w:r w:rsidRPr="004E0896">
        <w:rPr>
          <w:rFonts w:ascii="Calibri" w:eastAsia="Calibri" w:hAnsi="Calibri" w:cs="Times New Roman"/>
        </w:rPr>
        <w:t xml:space="preserve"> Način vpogleda</w:t>
      </w:r>
    </w:p>
    <w:p w14:paraId="4C52A0C2" w14:textId="77777777" w:rsidR="004E0896" w:rsidRPr="004E0896" w:rsidRDefault="004E0896" w:rsidP="004E0896">
      <w:pPr>
        <w:spacing w:after="0" w:line="240" w:lineRule="auto"/>
        <w:rPr>
          <w:rFonts w:ascii="Calibri" w:eastAsia="Calibri" w:hAnsi="Calibri" w:cs="Times New Roman"/>
        </w:rPr>
      </w:pPr>
      <w:r w:rsidRPr="004E0896">
        <w:rPr>
          <w:rFonts w:ascii="Calibri" w:eastAsia="Calibri" w:hAnsi="Calibri" w:cs="Times New Roman"/>
        </w:rPr>
        <w:t xml:space="preserve">               a)   V lokalnem programu odpre polje </w:t>
      </w:r>
      <w:proofErr w:type="spellStart"/>
      <w:r w:rsidRPr="004E0896">
        <w:rPr>
          <w:rFonts w:ascii="Calibri" w:eastAsia="Calibri" w:hAnsi="Calibri" w:cs="Times New Roman"/>
        </w:rPr>
        <w:t>Interoperabilna</w:t>
      </w:r>
      <w:proofErr w:type="spellEnd"/>
      <w:r w:rsidRPr="004E0896">
        <w:rPr>
          <w:rFonts w:ascii="Calibri" w:eastAsia="Calibri" w:hAnsi="Calibri" w:cs="Times New Roman"/>
        </w:rPr>
        <w:t xml:space="preserve"> hrbtenica</w:t>
      </w:r>
    </w:p>
    <w:p w14:paraId="18EE0C3E" w14:textId="77777777" w:rsidR="004E0896" w:rsidRPr="004E0896" w:rsidRDefault="004E0896" w:rsidP="004E0896">
      <w:pPr>
        <w:spacing w:after="0" w:line="240" w:lineRule="auto"/>
        <w:rPr>
          <w:rFonts w:ascii="Calibri" w:eastAsia="Calibri" w:hAnsi="Calibri" w:cs="Times New Roman"/>
        </w:rPr>
      </w:pPr>
      <w:r w:rsidRPr="004E0896">
        <w:rPr>
          <w:rFonts w:ascii="Calibri" w:eastAsia="Calibri" w:hAnsi="Calibri" w:cs="Times New Roman"/>
        </w:rPr>
        <w:t xml:space="preserve">               b)   Izbere Povzetek podatkov o pacientu</w:t>
      </w:r>
    </w:p>
    <w:p w14:paraId="7F587139" w14:textId="77777777" w:rsidR="004E0896" w:rsidRPr="004E0896" w:rsidRDefault="004E0896" w:rsidP="004E0896">
      <w:pPr>
        <w:spacing w:after="0" w:line="240" w:lineRule="auto"/>
        <w:rPr>
          <w:rFonts w:ascii="Calibri" w:eastAsia="Calibri" w:hAnsi="Calibri" w:cs="Times New Roman"/>
        </w:rPr>
      </w:pPr>
    </w:p>
    <w:p w14:paraId="7EFC9B94" w14:textId="77777777" w:rsidR="004E0896" w:rsidRPr="004E0896" w:rsidRDefault="004E0896" w:rsidP="004E0896">
      <w:pPr>
        <w:spacing w:line="254" w:lineRule="auto"/>
        <w:rPr>
          <w:rFonts w:ascii="Calibri" w:eastAsia="Calibri" w:hAnsi="Calibri" w:cs="Times New Roman"/>
          <w:b/>
          <w:sz w:val="28"/>
          <w:szCs w:val="28"/>
        </w:rPr>
      </w:pPr>
      <w:r w:rsidRPr="004E0896">
        <w:rPr>
          <w:rFonts w:ascii="Calibri" w:eastAsia="Calibri" w:hAnsi="Calibri" w:cs="Times New Roman"/>
          <w:b/>
          <w:sz w:val="28"/>
          <w:szCs w:val="28"/>
        </w:rPr>
        <w:t xml:space="preserve">7.    </w:t>
      </w:r>
      <w:r w:rsidRPr="004E0896">
        <w:rPr>
          <w:rFonts w:ascii="Calibri" w:eastAsia="Calibri" w:hAnsi="Calibri" w:cs="Times New Roman"/>
          <w:b/>
          <w:color w:val="353838"/>
          <w:sz w:val="28"/>
          <w:szCs w:val="28"/>
        </w:rPr>
        <w:t>SPLOŠNE INFORMACIJE O POVEZOVANJU S CRPP</w:t>
      </w:r>
    </w:p>
    <w:p w14:paraId="3BE970FB" w14:textId="77777777" w:rsidR="004E0896" w:rsidRPr="004E0896" w:rsidRDefault="004E0896" w:rsidP="004E0896">
      <w:pPr>
        <w:spacing w:line="254" w:lineRule="auto"/>
        <w:rPr>
          <w:rFonts w:ascii="Calibri" w:eastAsia="Calibri" w:hAnsi="Calibri" w:cs="Times New Roman"/>
        </w:rPr>
      </w:pPr>
      <w:r w:rsidRPr="004E0896">
        <w:rPr>
          <w:rFonts w:ascii="Calibri" w:eastAsia="Calibri" w:hAnsi="Calibri" w:cs="Times New Roman"/>
        </w:rPr>
        <w:lastRenderedPageBreak/>
        <w:t xml:space="preserve">Splošne informacije o CRPP se nahajajo na spletni strani NIJZ </w:t>
      </w:r>
      <w:hyperlink r:id="rId6" w:history="1">
        <w:r w:rsidRPr="004E0896">
          <w:rPr>
            <w:rFonts w:ascii="Calibri" w:eastAsia="Calibri" w:hAnsi="Calibri" w:cs="Times New Roman"/>
            <w:color w:val="0000FF"/>
            <w:u w:val="single"/>
          </w:rPr>
          <w:t>https://ezdrav.si/storitve/crpp/</w:t>
        </w:r>
      </w:hyperlink>
      <w:r w:rsidRPr="004E0896">
        <w:rPr>
          <w:rFonts w:ascii="Calibri" w:eastAsia="Calibri" w:hAnsi="Calibri" w:cs="Times New Roman"/>
        </w:rPr>
        <w:t xml:space="preserve">, priročnik za uporabnike pa na </w:t>
      </w:r>
      <w:hyperlink r:id="rId7" w:history="1">
        <w:r w:rsidRPr="004E0896">
          <w:rPr>
            <w:rFonts w:ascii="Calibri" w:eastAsia="Calibri" w:hAnsi="Calibri" w:cs="Times New Roman"/>
            <w:color w:val="0000FF"/>
            <w:u w:val="single"/>
          </w:rPr>
          <w:t>https://ezdrav.si/wp-content/uploads/2022/09/eZdravje-CRPP-Uporabniska-navodila-v-5.4.1.pdf</w:t>
        </w:r>
      </w:hyperlink>
    </w:p>
    <w:p w14:paraId="05A01C89" w14:textId="77777777" w:rsidR="002630D6" w:rsidRDefault="002630D6"/>
    <w:sectPr w:rsidR="0026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417D"/>
    <w:multiLevelType w:val="multilevel"/>
    <w:tmpl w:val="02A61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" w15:restartNumberingAfterBreak="0">
    <w:nsid w:val="2E9B25FA"/>
    <w:multiLevelType w:val="hybridMultilevel"/>
    <w:tmpl w:val="CC0C7872"/>
    <w:lvl w:ilvl="0" w:tplc="69123078">
      <w:start w:val="1"/>
      <w:numFmt w:val="lowerLetter"/>
      <w:lvlText w:val="%1)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96"/>
    <w:rsid w:val="002630D6"/>
    <w:rsid w:val="003113F6"/>
    <w:rsid w:val="004E0896"/>
    <w:rsid w:val="00F0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5818"/>
  <w15:chartTrackingRefBased/>
  <w15:docId w15:val="{197EBECD-A997-47C4-AA45-43FF9F0A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E089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E0896"/>
    <w:rPr>
      <w:rFonts w:ascii="Calibri" w:eastAsia="Calibri" w:hAnsi="Calibri" w:cs="Times New Roman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4E0896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zdrav.si/wp-content/uploads/2022/09/eZdravje-CRPP-Uporabniska-navodila-v-5.4.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zdrav.si/storitve/crpp/" TargetMode="External"/><Relationship Id="rId5" Type="http://schemas.openxmlformats.org/officeDocument/2006/relationships/hyperlink" Target="https://www.jazmp.si/humana-zdravila/podatki-o-zdravilih/atchum-klasifikacija/veljavna-klasifikacija-at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Marič</dc:creator>
  <cp:keywords/>
  <dc:description/>
  <cp:lastModifiedBy>Zdravko Marič</cp:lastModifiedBy>
  <cp:revision>3</cp:revision>
  <dcterms:created xsi:type="dcterms:W3CDTF">2023-05-17T05:57:00Z</dcterms:created>
  <dcterms:modified xsi:type="dcterms:W3CDTF">2023-08-03T07:34:00Z</dcterms:modified>
</cp:coreProperties>
</file>